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AC4" w:rsidRPr="00A42AC4" w:rsidRDefault="00A42AC4" w:rsidP="00A42AC4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0" w:name="bookmark0"/>
      <w:r w:rsidRPr="00A42AC4">
        <w:rPr>
          <w:rFonts w:ascii="Times New Roman" w:eastAsia="Times New Roman" w:hAnsi="Times New Roman" w:cs="Times New Roman"/>
          <w:b/>
          <w:color w:val="auto"/>
        </w:rPr>
        <w:t xml:space="preserve">МУНИЦИПАЛЬНОЕ ОБРАЗОВАНИЕ </w:t>
      </w:r>
    </w:p>
    <w:p w:rsidR="00A42AC4" w:rsidRPr="00A42AC4" w:rsidRDefault="00A42AC4" w:rsidP="00A42AC4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42AC4">
        <w:rPr>
          <w:rFonts w:ascii="Times New Roman" w:eastAsia="Times New Roman" w:hAnsi="Times New Roman" w:cs="Times New Roman"/>
          <w:b/>
          <w:color w:val="auto"/>
        </w:rPr>
        <w:t xml:space="preserve">КОЖЕВНИКОВСКОЕ СЕЛЬСКОЕ ПОСЕЛЕНИЕ </w:t>
      </w:r>
    </w:p>
    <w:p w:rsidR="00A42AC4" w:rsidRPr="00A42AC4" w:rsidRDefault="00A42AC4" w:rsidP="00A42AC4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A42AC4" w:rsidRPr="00A42AC4" w:rsidRDefault="00A42AC4" w:rsidP="00A42AC4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42AC4">
        <w:rPr>
          <w:rFonts w:ascii="Times New Roman" w:eastAsia="Times New Roman" w:hAnsi="Times New Roman" w:cs="Times New Roman"/>
          <w:b/>
          <w:color w:val="auto"/>
        </w:rPr>
        <w:t xml:space="preserve">СОВЕТ КОЖЕВНИКОВСКОГО СЕЛЬСКОГО ПОСЕЛЕНИЯ </w:t>
      </w:r>
    </w:p>
    <w:p w:rsidR="00A42AC4" w:rsidRPr="00A42AC4" w:rsidRDefault="00A42AC4" w:rsidP="00A42AC4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42AC4">
        <w:rPr>
          <w:rFonts w:ascii="Times New Roman" w:eastAsia="Times New Roman" w:hAnsi="Times New Roman" w:cs="Times New Roman"/>
          <w:b/>
          <w:color w:val="auto"/>
        </w:rPr>
        <w:t xml:space="preserve">                                 </w:t>
      </w:r>
    </w:p>
    <w:p w:rsidR="00F50FC6" w:rsidRPr="00A91BDA" w:rsidRDefault="0065202E">
      <w:pPr>
        <w:pStyle w:val="10"/>
        <w:keepNext/>
        <w:keepLines/>
        <w:shd w:val="clear" w:color="auto" w:fill="auto"/>
        <w:tabs>
          <w:tab w:val="left" w:pos="7902"/>
        </w:tabs>
        <w:spacing w:before="0" w:after="319" w:line="220" w:lineRule="exact"/>
        <w:ind w:left="20"/>
        <w:rPr>
          <w:rFonts w:ascii="Times New Roman" w:hAnsi="Times New Roman" w:cs="Times New Roman"/>
        </w:rPr>
      </w:pPr>
      <w:r w:rsidRPr="00A91BDA">
        <w:rPr>
          <w:rStyle w:val="1LucidaSansUnicode11pt"/>
          <w:rFonts w:ascii="Times New Roman" w:hAnsi="Times New Roman" w:cs="Times New Roman"/>
          <w:sz w:val="24"/>
          <w:szCs w:val="24"/>
        </w:rPr>
        <w:t>15</w:t>
      </w:r>
      <w:r w:rsidRPr="00A91BDA">
        <w:rPr>
          <w:rStyle w:val="1LucidaSansUnicode85pt"/>
          <w:rFonts w:ascii="Times New Roman" w:hAnsi="Times New Roman" w:cs="Times New Roman"/>
          <w:sz w:val="24"/>
          <w:szCs w:val="24"/>
        </w:rPr>
        <w:t>.</w:t>
      </w:r>
      <w:r w:rsidRPr="00A91BDA">
        <w:rPr>
          <w:rStyle w:val="1LucidaSansUnicode11pt"/>
          <w:rFonts w:ascii="Times New Roman" w:hAnsi="Times New Roman" w:cs="Times New Roman"/>
          <w:sz w:val="24"/>
          <w:szCs w:val="24"/>
        </w:rPr>
        <w:t>11.2019</w:t>
      </w:r>
      <w:r w:rsidR="00A42AC4" w:rsidRPr="00A91BDA">
        <w:rPr>
          <w:rStyle w:val="1LucidaSansUnicode11pt"/>
          <w:rFonts w:ascii="Times New Roman" w:hAnsi="Times New Roman" w:cs="Times New Roman"/>
          <w:sz w:val="24"/>
          <w:szCs w:val="24"/>
        </w:rPr>
        <w:t xml:space="preserve">  </w:t>
      </w:r>
      <w:r w:rsidR="00A91BDA">
        <w:rPr>
          <w:rStyle w:val="1LucidaSansUnicode11pt"/>
          <w:rFonts w:ascii="Times New Roman" w:hAnsi="Times New Roman" w:cs="Times New Roman"/>
          <w:sz w:val="24"/>
          <w:szCs w:val="24"/>
        </w:rPr>
        <w:t xml:space="preserve">        </w:t>
      </w:r>
      <w:r w:rsidR="003242F2">
        <w:rPr>
          <w:rStyle w:val="1LucidaSansUnicode11pt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A91BDA">
        <w:rPr>
          <w:rStyle w:val="1LucidaSansUnicode85pt"/>
          <w:rFonts w:ascii="Times New Roman" w:hAnsi="Times New Roman" w:cs="Times New Roman"/>
          <w:sz w:val="24"/>
          <w:szCs w:val="24"/>
        </w:rPr>
        <w:t xml:space="preserve">              </w:t>
      </w:r>
      <w:r w:rsidRPr="00A91BDA">
        <w:rPr>
          <w:rStyle w:val="1LucidaSansUnicode11pt"/>
          <w:rFonts w:ascii="Times New Roman" w:hAnsi="Times New Roman" w:cs="Times New Roman"/>
          <w:sz w:val="24"/>
          <w:szCs w:val="24"/>
        </w:rPr>
        <w:t>№</w:t>
      </w:r>
      <w:bookmarkEnd w:id="0"/>
      <w:r w:rsidR="00A91BDA" w:rsidRPr="00A91BDA">
        <w:rPr>
          <w:rStyle w:val="1LucidaSansUnicode11pt"/>
          <w:rFonts w:ascii="Times New Roman" w:hAnsi="Times New Roman" w:cs="Times New Roman"/>
          <w:sz w:val="24"/>
          <w:szCs w:val="24"/>
        </w:rPr>
        <w:t xml:space="preserve"> 38</w:t>
      </w:r>
    </w:p>
    <w:p w:rsidR="0028560D" w:rsidRPr="0028560D" w:rsidRDefault="0028560D" w:rsidP="0028560D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</w:rPr>
      </w:pPr>
      <w:r w:rsidRPr="0028560D">
        <w:rPr>
          <w:rFonts w:ascii="Times New Roman" w:eastAsia="Times New Roman" w:hAnsi="Times New Roman" w:cs="Times New Roman"/>
          <w:color w:val="auto"/>
        </w:rPr>
        <w:t>с. Кожевниково   Кожевниковского района  Томской области</w:t>
      </w:r>
    </w:p>
    <w:p w:rsidR="0028560D" w:rsidRPr="0028560D" w:rsidRDefault="0028560D" w:rsidP="0028560D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Arial"/>
          <w:color w:val="auto"/>
        </w:rPr>
      </w:pPr>
    </w:p>
    <w:p w:rsidR="00F50FC6" w:rsidRDefault="0065202E">
      <w:pPr>
        <w:pStyle w:val="31"/>
        <w:shd w:val="clear" w:color="auto" w:fill="auto"/>
        <w:spacing w:before="0"/>
        <w:ind w:right="20"/>
      </w:pPr>
      <w:r>
        <w:rPr>
          <w:rStyle w:val="11"/>
        </w:rPr>
        <w:t>Об установлении на территории муниципального образования «</w:t>
      </w:r>
      <w:r w:rsidR="0028560D">
        <w:rPr>
          <w:rStyle w:val="11"/>
        </w:rPr>
        <w:t>Кожевниковское</w:t>
      </w:r>
      <w:r>
        <w:rPr>
          <w:rStyle w:val="11"/>
        </w:rPr>
        <w:t xml:space="preserve"> сельское поселение» налога на имущество физических лиц</w:t>
      </w:r>
    </w:p>
    <w:p w:rsidR="00F50FC6" w:rsidRPr="00A91BDA" w:rsidRDefault="0065202E">
      <w:pPr>
        <w:pStyle w:val="31"/>
        <w:shd w:val="clear" w:color="auto" w:fill="auto"/>
        <w:spacing w:before="0" w:after="291"/>
        <w:ind w:left="20" w:right="20" w:firstLine="700"/>
        <w:jc w:val="both"/>
      </w:pPr>
      <w:r w:rsidRPr="00A91BDA">
        <w:rPr>
          <w:rStyle w:val="11"/>
        </w:rPr>
        <w:t xml:space="preserve">В соответствии с главой 32 Налогового кодекса Российской Федерации, </w:t>
      </w:r>
      <w:r w:rsidR="009C2ACE" w:rsidRPr="00A91BDA">
        <w:rPr>
          <w:szCs w:val="28"/>
        </w:rPr>
        <w:t xml:space="preserve">Законом Томской области от 13.11.2018 № 125-ОЗ «Об установлении единой даты начала применения на территории Томской области порядка определения налоговой базы по налогу на имущество физических лиц исходя из кадастровой стоимости объектов налогообложения», </w:t>
      </w:r>
      <w:r w:rsidRPr="00A91BDA">
        <w:rPr>
          <w:rStyle w:val="11"/>
        </w:rPr>
        <w:t>руководствуясь Уставом муниципального образования «</w:t>
      </w:r>
      <w:r w:rsidR="00A91BDA" w:rsidRPr="00A91BDA">
        <w:rPr>
          <w:rStyle w:val="11"/>
        </w:rPr>
        <w:t>К</w:t>
      </w:r>
      <w:r w:rsidR="00555BDD">
        <w:rPr>
          <w:rStyle w:val="11"/>
        </w:rPr>
        <w:t>ожевниковское</w:t>
      </w:r>
      <w:r w:rsidRPr="00A91BDA">
        <w:rPr>
          <w:rStyle w:val="11"/>
        </w:rPr>
        <w:t xml:space="preserve"> сельское поселение»,</w:t>
      </w:r>
    </w:p>
    <w:p w:rsidR="00F50FC6" w:rsidRDefault="0065202E" w:rsidP="00A23B18">
      <w:pPr>
        <w:pStyle w:val="23"/>
        <w:keepNext/>
        <w:keepLines/>
        <w:shd w:val="clear" w:color="auto" w:fill="auto"/>
        <w:spacing w:before="0" w:after="267" w:line="210" w:lineRule="exact"/>
        <w:ind w:left="20" w:firstLine="709"/>
      </w:pPr>
      <w:bookmarkStart w:id="1" w:name="bookmark1"/>
      <w:r>
        <w:rPr>
          <w:rStyle w:val="2105pt"/>
          <w:b/>
          <w:bCs/>
        </w:rPr>
        <w:t xml:space="preserve">Совет </w:t>
      </w:r>
      <w:r w:rsidR="00555BDD">
        <w:rPr>
          <w:rStyle w:val="2105pt"/>
          <w:b/>
          <w:bCs/>
        </w:rPr>
        <w:t>Кожевниковского</w:t>
      </w:r>
      <w:r>
        <w:rPr>
          <w:rStyle w:val="2105pt"/>
          <w:b/>
          <w:bCs/>
        </w:rPr>
        <w:t xml:space="preserve"> сельского поселения решил:</w:t>
      </w:r>
      <w:bookmarkEnd w:id="1"/>
    </w:p>
    <w:p w:rsidR="00F50FC6" w:rsidRDefault="0065202E" w:rsidP="00FA7324">
      <w:pPr>
        <w:pStyle w:val="31"/>
        <w:numPr>
          <w:ilvl w:val="0"/>
          <w:numId w:val="1"/>
        </w:numPr>
        <w:shd w:val="clear" w:color="auto" w:fill="auto"/>
        <w:tabs>
          <w:tab w:val="left" w:pos="1090"/>
        </w:tabs>
        <w:spacing w:before="0" w:after="0"/>
        <w:ind w:left="20" w:right="20" w:firstLine="680"/>
        <w:jc w:val="both"/>
      </w:pPr>
      <w:r>
        <w:rPr>
          <w:rStyle w:val="11"/>
        </w:rPr>
        <w:t xml:space="preserve">Установить и ввести в действие с 1 января 2020 года на территории </w:t>
      </w:r>
      <w:r w:rsidR="00555BDD">
        <w:rPr>
          <w:rStyle w:val="11"/>
        </w:rPr>
        <w:t>Кожевниковского</w:t>
      </w:r>
      <w:r>
        <w:rPr>
          <w:rStyle w:val="11"/>
        </w:rPr>
        <w:t xml:space="preserve"> сельского поселения, Кожевниковского района, Томской области, налог на имущество физических лиц.</w:t>
      </w:r>
    </w:p>
    <w:p w:rsidR="00F50FC6" w:rsidRDefault="0065202E" w:rsidP="00FA7324">
      <w:pPr>
        <w:pStyle w:val="31"/>
        <w:numPr>
          <w:ilvl w:val="0"/>
          <w:numId w:val="1"/>
        </w:numPr>
        <w:shd w:val="clear" w:color="auto" w:fill="auto"/>
        <w:tabs>
          <w:tab w:val="left" w:pos="1081"/>
        </w:tabs>
        <w:spacing w:before="0" w:after="0"/>
        <w:ind w:left="20" w:right="20" w:firstLine="680"/>
        <w:jc w:val="both"/>
      </w:pPr>
      <w:r>
        <w:rPr>
          <w:rStyle w:val="11"/>
        </w:rPr>
        <w:t>Установить, что налоговая база в отношении объектов налогообложения определяется исходя из их кадастровой стоимости.</w:t>
      </w:r>
    </w:p>
    <w:p w:rsidR="003631B1" w:rsidRPr="00AE376F" w:rsidRDefault="00C87B25" w:rsidP="00FA7324">
      <w:pPr>
        <w:pStyle w:val="a7"/>
        <w:ind w:firstLine="680"/>
        <w:rPr>
          <w:rFonts w:ascii="Times New Roman" w:hAnsi="Times New Roman" w:cs="Times New Roman"/>
          <w:lang w:bidi="ru-RU"/>
        </w:rPr>
      </w:pPr>
      <w:r>
        <w:rPr>
          <w:rFonts w:ascii="Times New Roman" w:hAnsi="Times New Roman" w:cs="Times New Roman"/>
          <w:lang w:bidi="ru-RU"/>
        </w:rPr>
        <w:t xml:space="preserve"> </w:t>
      </w:r>
      <w:r w:rsidR="00AE376F">
        <w:rPr>
          <w:rFonts w:ascii="Times New Roman" w:hAnsi="Times New Roman" w:cs="Times New Roman"/>
          <w:lang w:bidi="ru-RU"/>
        </w:rPr>
        <w:t xml:space="preserve">3. </w:t>
      </w:r>
      <w:r w:rsidR="006B1B14" w:rsidRPr="00AE376F">
        <w:rPr>
          <w:rFonts w:ascii="Times New Roman" w:hAnsi="Times New Roman" w:cs="Times New Roman"/>
          <w:lang w:bidi="ru-RU"/>
        </w:rPr>
        <w:t>Определить ставки налога на имущество физических лиц в следующих размерах:</w:t>
      </w:r>
    </w:p>
    <w:p w:rsidR="006B1B14" w:rsidRPr="00AE376F" w:rsidRDefault="00AE376F" w:rsidP="00FA7324">
      <w:pPr>
        <w:pStyle w:val="a7"/>
        <w:ind w:firstLine="680"/>
        <w:rPr>
          <w:rFonts w:ascii="Times New Roman" w:hAnsi="Times New Roman" w:cs="Times New Roman"/>
          <w:lang w:bidi="ru-RU"/>
        </w:rPr>
      </w:pPr>
      <w:r>
        <w:rPr>
          <w:rFonts w:ascii="Times New Roman" w:hAnsi="Times New Roman" w:cs="Times New Roman"/>
        </w:rPr>
        <w:t xml:space="preserve"> </w:t>
      </w:r>
      <w:r w:rsidR="003631B1" w:rsidRPr="00AE376F">
        <w:rPr>
          <w:rFonts w:ascii="Times New Roman" w:hAnsi="Times New Roman" w:cs="Times New Roman"/>
        </w:rPr>
        <w:t xml:space="preserve">3.1. </w:t>
      </w:r>
      <w:r w:rsidR="006B1B14" w:rsidRPr="00AE376F">
        <w:rPr>
          <w:rFonts w:ascii="Times New Roman" w:hAnsi="Times New Roman" w:cs="Times New Roman"/>
          <w:lang w:bidi="ru-RU"/>
        </w:rPr>
        <w:t>0,1 процента в отношении:</w:t>
      </w:r>
    </w:p>
    <w:p w:rsidR="006B1B14" w:rsidRPr="00AE376F" w:rsidRDefault="006B1B14" w:rsidP="00FA7324">
      <w:pPr>
        <w:pStyle w:val="a7"/>
        <w:ind w:firstLine="680"/>
        <w:rPr>
          <w:rFonts w:ascii="Times New Roman" w:hAnsi="Times New Roman" w:cs="Times New Roman"/>
        </w:rPr>
      </w:pPr>
      <w:r w:rsidRPr="00AE376F">
        <w:rPr>
          <w:rFonts w:ascii="Times New Roman" w:hAnsi="Times New Roman" w:cs="Times New Roman"/>
        </w:rPr>
        <w:t>- квартир, частей квартир, комнат;</w:t>
      </w:r>
    </w:p>
    <w:p w:rsidR="006B1B14" w:rsidRPr="00AE376F" w:rsidRDefault="006B1B14" w:rsidP="00FA7324">
      <w:pPr>
        <w:pStyle w:val="a7"/>
        <w:ind w:firstLine="680"/>
        <w:rPr>
          <w:rFonts w:ascii="Times New Roman" w:hAnsi="Times New Roman" w:cs="Times New Roman"/>
        </w:rPr>
      </w:pPr>
      <w:r w:rsidRPr="00AE376F">
        <w:rPr>
          <w:rFonts w:ascii="Times New Roman" w:hAnsi="Times New Roman" w:cs="Times New Roman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6B1B14" w:rsidRPr="00AE376F" w:rsidRDefault="006B1B14" w:rsidP="00FA7324">
      <w:pPr>
        <w:pStyle w:val="a7"/>
        <w:ind w:firstLine="680"/>
        <w:rPr>
          <w:rFonts w:ascii="Times New Roman" w:hAnsi="Times New Roman" w:cs="Times New Roman"/>
        </w:rPr>
      </w:pPr>
      <w:r w:rsidRPr="00AE376F">
        <w:rPr>
          <w:rFonts w:ascii="Times New Roman" w:hAnsi="Times New Roman" w:cs="Times New Roman"/>
        </w:rPr>
        <w:t>- единых недвижимых комплексов, в состав которых входит хотя бы один жилой дом;</w:t>
      </w:r>
    </w:p>
    <w:p w:rsidR="006B1B14" w:rsidRPr="00AE376F" w:rsidRDefault="006B1B14" w:rsidP="00FA7324">
      <w:pPr>
        <w:pStyle w:val="a7"/>
        <w:ind w:firstLine="680"/>
        <w:rPr>
          <w:rFonts w:ascii="Times New Roman" w:hAnsi="Times New Roman" w:cs="Times New Roman"/>
        </w:rPr>
      </w:pPr>
      <w:r w:rsidRPr="00AE376F">
        <w:rPr>
          <w:rFonts w:ascii="Times New Roman" w:hAnsi="Times New Roman" w:cs="Times New Roman"/>
        </w:rPr>
        <w:t xml:space="preserve">- гаражей и </w:t>
      </w:r>
      <w:proofErr w:type="spellStart"/>
      <w:r w:rsidRPr="00AE376F">
        <w:rPr>
          <w:rFonts w:ascii="Times New Roman" w:hAnsi="Times New Roman" w:cs="Times New Roman"/>
        </w:rPr>
        <w:t>машино</w:t>
      </w:r>
      <w:proofErr w:type="spellEnd"/>
      <w:r w:rsidRPr="00AE376F">
        <w:rPr>
          <w:rFonts w:ascii="Times New Roman" w:hAnsi="Times New Roman" w:cs="Times New Roman"/>
        </w:rPr>
        <w:t>-мест,</w:t>
      </w:r>
      <w:r w:rsidR="006D2BAC">
        <w:rPr>
          <w:rFonts w:ascii="Times New Roman" w:hAnsi="Times New Roman" w:cs="Times New Roman"/>
        </w:rPr>
        <w:t xml:space="preserve"> здания, строения, сооружения</w:t>
      </w:r>
      <w:r w:rsidR="00811CC4">
        <w:rPr>
          <w:rFonts w:ascii="Times New Roman" w:hAnsi="Times New Roman" w:cs="Times New Roman"/>
        </w:rPr>
        <w:t>, иных помещений</w:t>
      </w:r>
    </w:p>
    <w:p w:rsidR="00AE376F" w:rsidRPr="00AE376F" w:rsidRDefault="00AE376F" w:rsidP="00FA7324">
      <w:pPr>
        <w:pStyle w:val="a7"/>
        <w:ind w:firstLine="680"/>
        <w:rPr>
          <w:rFonts w:ascii="Times New Roman" w:hAnsi="Times New Roman" w:cs="Times New Roman"/>
        </w:rPr>
      </w:pPr>
      <w:r w:rsidRPr="00AE376F">
        <w:rPr>
          <w:rFonts w:ascii="Times New Roman" w:hAnsi="Times New Roman" w:cs="Times New Roman"/>
        </w:rPr>
        <w:t xml:space="preserve">- </w:t>
      </w:r>
      <w:r w:rsidRPr="00AE376F">
        <w:rPr>
          <w:rStyle w:val="11"/>
          <w:rFonts w:eastAsia="Courier New"/>
          <w:sz w:val="24"/>
          <w:szCs w:val="24"/>
        </w:rPr>
        <w:t xml:space="preserve">хозяйственных строений или сооружений, площадь каждого из которых не </w:t>
      </w:r>
      <w:proofErr w:type="gramStart"/>
      <w:r w:rsidRPr="00AE376F">
        <w:rPr>
          <w:rStyle w:val="11"/>
          <w:rFonts w:eastAsia="Courier New"/>
          <w:sz w:val="24"/>
          <w:szCs w:val="24"/>
        </w:rPr>
        <w:t>превышает 50 квадратных метров и которые расположены</w:t>
      </w:r>
      <w:proofErr w:type="gramEnd"/>
      <w:r w:rsidRPr="00AE376F">
        <w:rPr>
          <w:rStyle w:val="11"/>
          <w:rFonts w:eastAsia="Courier New"/>
          <w:sz w:val="24"/>
          <w:szCs w:val="24"/>
        </w:rPr>
        <w:t xml:space="preserve">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</w:t>
      </w:r>
    </w:p>
    <w:p w:rsidR="006B1B14" w:rsidRPr="00AE376F" w:rsidRDefault="00C87B25" w:rsidP="00FA7324">
      <w:pPr>
        <w:pStyle w:val="a7"/>
        <w:ind w:firstLine="6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3631B1" w:rsidRPr="00AE376F">
        <w:rPr>
          <w:rFonts w:ascii="Times New Roman" w:hAnsi="Times New Roman" w:cs="Times New Roman"/>
        </w:rPr>
        <w:t>3.2.</w:t>
      </w:r>
      <w:r w:rsidR="00AE376F">
        <w:rPr>
          <w:rFonts w:ascii="Times New Roman" w:hAnsi="Times New Roman" w:cs="Times New Roman"/>
        </w:rPr>
        <w:t xml:space="preserve"> </w:t>
      </w:r>
      <w:r w:rsidR="006B1B14" w:rsidRPr="00AE376F">
        <w:rPr>
          <w:rFonts w:ascii="Times New Roman" w:hAnsi="Times New Roman" w:cs="Times New Roman"/>
        </w:rPr>
        <w:t>0,2 процента в отношении:</w:t>
      </w:r>
    </w:p>
    <w:p w:rsidR="006B1B14" w:rsidRPr="00AE376F" w:rsidRDefault="006B1B14" w:rsidP="00FA7324">
      <w:pPr>
        <w:pStyle w:val="a7"/>
        <w:ind w:firstLine="680"/>
        <w:rPr>
          <w:rFonts w:ascii="Times New Roman" w:hAnsi="Times New Roman" w:cs="Times New Roman"/>
        </w:rPr>
      </w:pPr>
      <w:r w:rsidRPr="00AE376F">
        <w:rPr>
          <w:rFonts w:ascii="Times New Roman" w:hAnsi="Times New Roman" w:cs="Times New Roman"/>
        </w:rPr>
        <w:t>- жилых домов, частей жилых домов</w:t>
      </w:r>
    </w:p>
    <w:p w:rsidR="00F50FC6" w:rsidRPr="00C20AE9" w:rsidRDefault="00C87B25" w:rsidP="00FA7324">
      <w:pPr>
        <w:pStyle w:val="31"/>
        <w:shd w:val="clear" w:color="auto" w:fill="auto"/>
        <w:tabs>
          <w:tab w:val="left" w:pos="1196"/>
        </w:tabs>
        <w:spacing w:before="0" w:after="0"/>
        <w:ind w:left="-142" w:right="23" w:firstLine="680"/>
        <w:jc w:val="both"/>
        <w:rPr>
          <w:sz w:val="24"/>
          <w:szCs w:val="24"/>
        </w:rPr>
      </w:pPr>
      <w:r>
        <w:rPr>
          <w:rStyle w:val="11"/>
        </w:rPr>
        <w:t xml:space="preserve">      </w:t>
      </w:r>
      <w:r w:rsidR="00C20AE9" w:rsidRPr="00C20AE9">
        <w:rPr>
          <w:rStyle w:val="11"/>
          <w:sz w:val="24"/>
          <w:szCs w:val="24"/>
        </w:rPr>
        <w:t xml:space="preserve">3.3. </w:t>
      </w:r>
      <w:r w:rsidR="0065202E" w:rsidRPr="00C20AE9">
        <w:rPr>
          <w:rStyle w:val="11"/>
          <w:sz w:val="24"/>
          <w:szCs w:val="24"/>
        </w:rPr>
        <w:t>0,66 процента в отношении объектов налогообложения, включенных в перечень, определяемый в соответствии с пунктом 7 статьи 378.2 Налогового Кодекса, в отношении объектов налогообложения, предусмотренных абзацем вторым пункта 10 статьи 378.2 Налогового Кодекса, а также в отношении объектов налогообложения, кадастровая стоимость каждого из которых превышает 300 миллионов рублей;</w:t>
      </w:r>
    </w:p>
    <w:p w:rsidR="00F50FC6" w:rsidRPr="00C20AE9" w:rsidRDefault="0065202E" w:rsidP="00C87B25">
      <w:pPr>
        <w:pStyle w:val="31"/>
        <w:numPr>
          <w:ilvl w:val="0"/>
          <w:numId w:val="7"/>
        </w:numPr>
        <w:shd w:val="clear" w:color="auto" w:fill="auto"/>
        <w:tabs>
          <w:tab w:val="left" w:pos="1095"/>
        </w:tabs>
        <w:spacing w:before="0" w:after="0"/>
        <w:ind w:left="-284" w:right="23" w:firstLine="993"/>
        <w:jc w:val="both"/>
        <w:rPr>
          <w:sz w:val="24"/>
          <w:szCs w:val="24"/>
        </w:rPr>
      </w:pPr>
      <w:r w:rsidRPr="00C20AE9">
        <w:rPr>
          <w:rStyle w:val="11"/>
          <w:sz w:val="24"/>
          <w:szCs w:val="24"/>
        </w:rPr>
        <w:t>Установить в дополнение к статье 407 Налогового кодекса Российской Федерации налоговую льготу для следующих категорий налогоплательщиков:</w:t>
      </w:r>
    </w:p>
    <w:p w:rsidR="00F50FC6" w:rsidRPr="00C20AE9" w:rsidRDefault="0065202E" w:rsidP="00FA7324">
      <w:pPr>
        <w:pStyle w:val="31"/>
        <w:numPr>
          <w:ilvl w:val="0"/>
          <w:numId w:val="4"/>
        </w:numPr>
        <w:shd w:val="clear" w:color="auto" w:fill="auto"/>
        <w:tabs>
          <w:tab w:val="left" w:pos="841"/>
        </w:tabs>
        <w:spacing w:before="0" w:after="0"/>
        <w:ind w:left="20" w:right="20" w:firstLine="680"/>
        <w:jc w:val="both"/>
        <w:rPr>
          <w:sz w:val="24"/>
          <w:szCs w:val="24"/>
        </w:rPr>
      </w:pPr>
      <w:r w:rsidRPr="00C20AE9">
        <w:rPr>
          <w:rStyle w:val="11"/>
          <w:sz w:val="24"/>
          <w:szCs w:val="24"/>
        </w:rPr>
        <w:t>дети, оставшиеся без попечения родителей, и дети-сироты, указанные в статье 1 Федерального закона 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F50FC6" w:rsidRPr="00C20AE9" w:rsidRDefault="0065202E" w:rsidP="00FA7324">
      <w:pPr>
        <w:pStyle w:val="31"/>
        <w:numPr>
          <w:ilvl w:val="0"/>
          <w:numId w:val="4"/>
        </w:numPr>
        <w:shd w:val="clear" w:color="auto" w:fill="auto"/>
        <w:tabs>
          <w:tab w:val="left" w:pos="918"/>
        </w:tabs>
        <w:spacing w:before="0" w:after="0"/>
        <w:ind w:left="20" w:right="20" w:firstLine="680"/>
        <w:jc w:val="both"/>
        <w:rPr>
          <w:sz w:val="24"/>
          <w:szCs w:val="24"/>
        </w:rPr>
      </w:pPr>
      <w:proofErr w:type="gramStart"/>
      <w:r w:rsidRPr="00C20AE9">
        <w:rPr>
          <w:rStyle w:val="11"/>
          <w:sz w:val="24"/>
          <w:szCs w:val="24"/>
        </w:rPr>
        <w:t>лица из числа детей-сирот и детей, оставшихся без попечения родителей, указанные в статье 1 Федерального закона от 21.12.1996 № 159-ФЗ «О дополнительных</w:t>
      </w:r>
      <w:r w:rsidRPr="00C20AE9">
        <w:rPr>
          <w:rStyle w:val="11"/>
          <w:sz w:val="24"/>
          <w:szCs w:val="24"/>
        </w:rPr>
        <w:br w:type="page"/>
      </w:r>
      <w:r w:rsidRPr="00C20AE9">
        <w:rPr>
          <w:rStyle w:val="24"/>
          <w:sz w:val="24"/>
          <w:szCs w:val="24"/>
        </w:rPr>
        <w:lastRenderedPageBreak/>
        <w:t>гарантиях по социальной поддержке детей-сирот и детей, оставшихся без попечения родителей», обучающиеся в общеобразовательных учреждениях, а также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до достижения ими возраста 23 лет.</w:t>
      </w:r>
      <w:proofErr w:type="gramEnd"/>
    </w:p>
    <w:p w:rsidR="00F50FC6" w:rsidRPr="00C20AE9" w:rsidRDefault="0065202E" w:rsidP="00FA7324">
      <w:pPr>
        <w:pStyle w:val="31"/>
        <w:shd w:val="clear" w:color="auto" w:fill="auto"/>
        <w:spacing w:before="0" w:after="0"/>
        <w:ind w:left="20" w:right="20" w:firstLine="680"/>
        <w:jc w:val="both"/>
        <w:rPr>
          <w:sz w:val="24"/>
          <w:szCs w:val="24"/>
        </w:rPr>
      </w:pPr>
      <w:r w:rsidRPr="00C20AE9">
        <w:rPr>
          <w:rStyle w:val="24"/>
          <w:sz w:val="24"/>
          <w:szCs w:val="24"/>
        </w:rPr>
        <w:t>Налоговая льгота предоставляется в отношении следующих видов объектов налогообложения:</w:t>
      </w:r>
    </w:p>
    <w:p w:rsidR="00F50FC6" w:rsidRPr="00C20AE9" w:rsidRDefault="0065202E" w:rsidP="0043336E">
      <w:pPr>
        <w:pStyle w:val="31"/>
        <w:numPr>
          <w:ilvl w:val="0"/>
          <w:numId w:val="8"/>
        </w:numPr>
        <w:shd w:val="clear" w:color="auto" w:fill="auto"/>
        <w:tabs>
          <w:tab w:val="left" w:pos="966"/>
        </w:tabs>
        <w:spacing w:before="0" w:after="0"/>
        <w:jc w:val="both"/>
        <w:rPr>
          <w:sz w:val="24"/>
          <w:szCs w:val="24"/>
        </w:rPr>
      </w:pPr>
      <w:r w:rsidRPr="00C20AE9">
        <w:rPr>
          <w:rStyle w:val="24"/>
          <w:sz w:val="24"/>
          <w:szCs w:val="24"/>
        </w:rPr>
        <w:t>квартира или комната;</w:t>
      </w:r>
    </w:p>
    <w:p w:rsidR="00F50FC6" w:rsidRPr="00C20AE9" w:rsidRDefault="0065202E" w:rsidP="0043336E">
      <w:pPr>
        <w:pStyle w:val="31"/>
        <w:numPr>
          <w:ilvl w:val="0"/>
          <w:numId w:val="8"/>
        </w:numPr>
        <w:shd w:val="clear" w:color="auto" w:fill="auto"/>
        <w:tabs>
          <w:tab w:val="left" w:pos="985"/>
        </w:tabs>
        <w:spacing w:before="0" w:after="0"/>
        <w:jc w:val="both"/>
        <w:rPr>
          <w:sz w:val="24"/>
          <w:szCs w:val="24"/>
        </w:rPr>
      </w:pPr>
      <w:r w:rsidRPr="00C20AE9">
        <w:rPr>
          <w:rStyle w:val="24"/>
          <w:sz w:val="24"/>
          <w:szCs w:val="24"/>
        </w:rPr>
        <w:t>жилой дом;</w:t>
      </w:r>
    </w:p>
    <w:p w:rsidR="00F50FC6" w:rsidRPr="00C20AE9" w:rsidRDefault="0065202E" w:rsidP="0043336E">
      <w:pPr>
        <w:pStyle w:val="31"/>
        <w:numPr>
          <w:ilvl w:val="0"/>
          <w:numId w:val="8"/>
        </w:numPr>
        <w:shd w:val="clear" w:color="auto" w:fill="auto"/>
        <w:tabs>
          <w:tab w:val="left" w:pos="980"/>
        </w:tabs>
        <w:spacing w:before="0" w:after="0"/>
        <w:jc w:val="both"/>
        <w:rPr>
          <w:sz w:val="24"/>
          <w:szCs w:val="24"/>
        </w:rPr>
      </w:pPr>
      <w:r w:rsidRPr="00C20AE9">
        <w:rPr>
          <w:rStyle w:val="24"/>
          <w:sz w:val="24"/>
          <w:szCs w:val="24"/>
        </w:rPr>
        <w:t xml:space="preserve">гараж или </w:t>
      </w:r>
      <w:proofErr w:type="spellStart"/>
      <w:r w:rsidRPr="00C20AE9">
        <w:rPr>
          <w:rStyle w:val="24"/>
          <w:sz w:val="24"/>
          <w:szCs w:val="24"/>
        </w:rPr>
        <w:t>машино</w:t>
      </w:r>
      <w:proofErr w:type="spellEnd"/>
      <w:r w:rsidRPr="00C20AE9">
        <w:rPr>
          <w:rStyle w:val="24"/>
          <w:sz w:val="24"/>
          <w:szCs w:val="24"/>
        </w:rPr>
        <w:t>-место.</w:t>
      </w:r>
    </w:p>
    <w:p w:rsidR="00F50FC6" w:rsidRPr="00C20AE9" w:rsidRDefault="0065202E" w:rsidP="0043336E">
      <w:pPr>
        <w:pStyle w:val="31"/>
        <w:shd w:val="clear" w:color="auto" w:fill="auto"/>
        <w:spacing w:before="0" w:after="0"/>
        <w:ind w:right="20"/>
        <w:jc w:val="both"/>
        <w:rPr>
          <w:sz w:val="24"/>
          <w:szCs w:val="24"/>
        </w:rPr>
      </w:pPr>
      <w:r w:rsidRPr="00C20AE9">
        <w:rPr>
          <w:rStyle w:val="24"/>
          <w:sz w:val="24"/>
          <w:szCs w:val="24"/>
        </w:rPr>
        <w:t xml:space="preserve">Налоговая льгота применяется на основании и в порядке, </w:t>
      </w:r>
      <w:proofErr w:type="gramStart"/>
      <w:r w:rsidRPr="00C20AE9">
        <w:rPr>
          <w:rStyle w:val="24"/>
          <w:sz w:val="24"/>
          <w:szCs w:val="24"/>
        </w:rPr>
        <w:t>предусмотренных</w:t>
      </w:r>
      <w:proofErr w:type="gramEnd"/>
      <w:r w:rsidRPr="00C20AE9">
        <w:rPr>
          <w:rStyle w:val="24"/>
          <w:sz w:val="24"/>
          <w:szCs w:val="24"/>
        </w:rPr>
        <w:t xml:space="preserve"> статьей 407 Налогового кодекса Российской Федерации.</w:t>
      </w:r>
    </w:p>
    <w:p w:rsidR="00F50FC6" w:rsidRPr="00C20AE9" w:rsidRDefault="0065202E" w:rsidP="0043336E">
      <w:pPr>
        <w:pStyle w:val="31"/>
        <w:numPr>
          <w:ilvl w:val="0"/>
          <w:numId w:val="7"/>
        </w:numPr>
        <w:shd w:val="clear" w:color="auto" w:fill="auto"/>
        <w:tabs>
          <w:tab w:val="left" w:pos="903"/>
        </w:tabs>
        <w:spacing w:before="0" w:after="0"/>
        <w:ind w:left="0" w:right="20" w:firstLine="426"/>
        <w:jc w:val="both"/>
        <w:rPr>
          <w:sz w:val="24"/>
          <w:szCs w:val="24"/>
        </w:rPr>
      </w:pPr>
      <w:r w:rsidRPr="00C20AE9">
        <w:rPr>
          <w:rStyle w:val="24"/>
          <w:sz w:val="24"/>
          <w:szCs w:val="24"/>
        </w:rPr>
        <w:t>В случае</w:t>
      </w:r>
      <w:proofErr w:type="gramStart"/>
      <w:r w:rsidRPr="00C20AE9">
        <w:rPr>
          <w:rStyle w:val="24"/>
          <w:sz w:val="24"/>
          <w:szCs w:val="24"/>
        </w:rPr>
        <w:t>,</w:t>
      </w:r>
      <w:proofErr w:type="gramEnd"/>
      <w:r w:rsidRPr="00C20AE9">
        <w:rPr>
          <w:rStyle w:val="24"/>
          <w:sz w:val="24"/>
          <w:szCs w:val="24"/>
        </w:rPr>
        <w:t xml:space="preserve"> если налогоплательщик, относящийся к одной из категорий лиц, указанных в подпунктах 2, 3, 10, 10.1, 12, 15 пункта 1 статьи 407 НК РФ, и имеющий право на налоговую льготу,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</w:t>
      </w:r>
      <w:proofErr w:type="gramStart"/>
      <w:r w:rsidRPr="00C20AE9">
        <w:rPr>
          <w:rStyle w:val="24"/>
          <w:sz w:val="24"/>
          <w:szCs w:val="24"/>
        </w:rPr>
        <w:t>соответствии</w:t>
      </w:r>
      <w:proofErr w:type="gramEnd"/>
      <w:r w:rsidRPr="00C20AE9">
        <w:rPr>
          <w:rStyle w:val="24"/>
          <w:sz w:val="24"/>
          <w:szCs w:val="24"/>
        </w:rPr>
        <w:t xml:space="preserve"> с НК РФ и другими федеральными законами.</w:t>
      </w:r>
    </w:p>
    <w:p w:rsidR="00080994" w:rsidRPr="00080994" w:rsidRDefault="0065202E" w:rsidP="00080994">
      <w:pPr>
        <w:pStyle w:val="a6"/>
        <w:numPr>
          <w:ilvl w:val="0"/>
          <w:numId w:val="7"/>
        </w:numPr>
        <w:tabs>
          <w:tab w:val="left" w:pos="0"/>
        </w:tabs>
        <w:spacing w:line="312" w:lineRule="exact"/>
        <w:ind w:left="0" w:firstLine="426"/>
        <w:jc w:val="both"/>
        <w:rPr>
          <w:rStyle w:val="24"/>
          <w:rFonts w:eastAsia="Courier New"/>
          <w:iCs/>
          <w:color w:val="auto"/>
        </w:rPr>
      </w:pPr>
      <w:r w:rsidRPr="009D51D0">
        <w:rPr>
          <w:rStyle w:val="24"/>
          <w:rFonts w:eastAsia="Courier New"/>
          <w:sz w:val="24"/>
          <w:szCs w:val="24"/>
        </w:rPr>
        <w:t>Признать утратившими силу решения</w:t>
      </w:r>
      <w:r w:rsidRPr="00080994">
        <w:rPr>
          <w:rStyle w:val="24"/>
          <w:rFonts w:eastAsia="Courier New"/>
          <w:sz w:val="24"/>
          <w:szCs w:val="24"/>
        </w:rPr>
        <w:t xml:space="preserve"> Совета </w:t>
      </w:r>
      <w:r w:rsidR="001167CC" w:rsidRPr="00080994">
        <w:rPr>
          <w:rStyle w:val="24"/>
          <w:rFonts w:eastAsia="Courier New"/>
          <w:sz w:val="24"/>
          <w:szCs w:val="24"/>
        </w:rPr>
        <w:t>Кожевниковского</w:t>
      </w:r>
      <w:r w:rsidRPr="00080994">
        <w:rPr>
          <w:rStyle w:val="24"/>
          <w:rFonts w:eastAsia="Courier New"/>
          <w:sz w:val="24"/>
          <w:szCs w:val="24"/>
        </w:rPr>
        <w:t xml:space="preserve"> сельского по</w:t>
      </w:r>
      <w:r w:rsidR="001167CC" w:rsidRPr="00080994">
        <w:rPr>
          <w:rStyle w:val="24"/>
          <w:rFonts w:eastAsia="Courier New"/>
          <w:sz w:val="24"/>
          <w:szCs w:val="24"/>
        </w:rPr>
        <w:t>селения</w:t>
      </w:r>
      <w:r w:rsidR="00080994">
        <w:rPr>
          <w:rStyle w:val="24"/>
          <w:rFonts w:eastAsia="Courier New"/>
          <w:sz w:val="24"/>
          <w:szCs w:val="24"/>
        </w:rPr>
        <w:t>:</w:t>
      </w:r>
    </w:p>
    <w:p w:rsidR="00080994" w:rsidRDefault="00080994" w:rsidP="00080994">
      <w:pPr>
        <w:pStyle w:val="a6"/>
        <w:tabs>
          <w:tab w:val="left" w:pos="0"/>
        </w:tabs>
        <w:spacing w:line="312" w:lineRule="exact"/>
        <w:ind w:left="426"/>
        <w:jc w:val="both"/>
        <w:rPr>
          <w:rFonts w:ascii="Times New Roman" w:eastAsia="Times New Roman" w:hAnsi="Times New Roman" w:cs="Times New Roman"/>
          <w:bCs/>
          <w:iCs/>
        </w:rPr>
      </w:pPr>
      <w:r>
        <w:rPr>
          <w:rStyle w:val="24"/>
          <w:rFonts w:eastAsia="Courier New"/>
          <w:sz w:val="24"/>
          <w:szCs w:val="24"/>
        </w:rPr>
        <w:t xml:space="preserve">- </w:t>
      </w:r>
      <w:r w:rsidR="001167CC" w:rsidRPr="00080994">
        <w:rPr>
          <w:rStyle w:val="24"/>
          <w:rFonts w:eastAsia="Courier New"/>
          <w:sz w:val="24"/>
          <w:szCs w:val="24"/>
        </w:rPr>
        <w:t xml:space="preserve"> </w:t>
      </w:r>
      <w:r w:rsidR="0065202E" w:rsidRPr="00080994">
        <w:rPr>
          <w:rStyle w:val="24"/>
          <w:rFonts w:eastAsia="Courier New"/>
          <w:sz w:val="24"/>
          <w:szCs w:val="24"/>
        </w:rPr>
        <w:t xml:space="preserve">от </w:t>
      </w:r>
      <w:r w:rsidR="001167CC" w:rsidRPr="00080994">
        <w:rPr>
          <w:rStyle w:val="24"/>
          <w:rFonts w:eastAsia="Courier New"/>
          <w:sz w:val="24"/>
          <w:szCs w:val="24"/>
        </w:rPr>
        <w:t>07.11</w:t>
      </w:r>
      <w:r w:rsidR="0065202E" w:rsidRPr="00080994">
        <w:rPr>
          <w:rStyle w:val="24"/>
          <w:rFonts w:eastAsia="Courier New"/>
          <w:sz w:val="24"/>
          <w:szCs w:val="24"/>
        </w:rPr>
        <w:t>.2014 №</w:t>
      </w:r>
      <w:r w:rsidR="001167CC" w:rsidRPr="00080994">
        <w:rPr>
          <w:rStyle w:val="24"/>
          <w:rFonts w:eastAsia="Courier New"/>
          <w:sz w:val="24"/>
          <w:szCs w:val="24"/>
        </w:rPr>
        <w:t xml:space="preserve"> 40</w:t>
      </w:r>
      <w:r w:rsidR="0065202E" w:rsidRPr="00080994">
        <w:rPr>
          <w:rStyle w:val="24"/>
          <w:rFonts w:eastAsia="Courier New"/>
          <w:sz w:val="24"/>
          <w:szCs w:val="24"/>
        </w:rPr>
        <w:t xml:space="preserve"> «</w:t>
      </w:r>
      <w:r w:rsidR="005F136C">
        <w:rPr>
          <w:rFonts w:ascii="Times New Roman" w:eastAsia="Times New Roman" w:hAnsi="Times New Roman" w:cs="Times New Roman"/>
        </w:rPr>
        <w:t>О</w:t>
      </w:r>
      <w:r w:rsidR="009D51D0" w:rsidRPr="00080994">
        <w:rPr>
          <w:rFonts w:ascii="Times New Roman" w:eastAsia="Times New Roman" w:hAnsi="Times New Roman" w:cs="Times New Roman"/>
        </w:rPr>
        <w:t xml:space="preserve">б установлении на территории муниципального образования Кожевниковское сельское поселение </w:t>
      </w:r>
      <w:r w:rsidR="009D51D0" w:rsidRPr="00080994">
        <w:rPr>
          <w:rFonts w:ascii="Times New Roman" w:eastAsia="Times New Roman" w:hAnsi="Times New Roman" w:cs="Times New Roman"/>
          <w:iCs/>
          <w:spacing w:val="10"/>
          <w:sz w:val="23"/>
          <w:szCs w:val="23"/>
          <w:shd w:val="clear" w:color="auto" w:fill="FFFFFF"/>
        </w:rPr>
        <w:t xml:space="preserve">налога на имущество </w:t>
      </w:r>
      <w:r w:rsidR="009D51D0" w:rsidRPr="00080994">
        <w:rPr>
          <w:rFonts w:ascii="Times New Roman" w:eastAsia="Times New Roman" w:hAnsi="Times New Roman" w:cs="Times New Roman"/>
          <w:bCs/>
          <w:iCs/>
        </w:rPr>
        <w:t>физических лиц</w:t>
      </w:r>
      <w:r w:rsidR="007D08E8" w:rsidRPr="00080994">
        <w:rPr>
          <w:rFonts w:ascii="Times New Roman" w:eastAsia="Times New Roman" w:hAnsi="Times New Roman" w:cs="Times New Roman"/>
          <w:bCs/>
          <w:iCs/>
        </w:rPr>
        <w:t xml:space="preserve">», </w:t>
      </w:r>
    </w:p>
    <w:p w:rsidR="00C30BDA" w:rsidRDefault="00080994" w:rsidP="00C30BDA">
      <w:pPr>
        <w:pStyle w:val="a6"/>
        <w:tabs>
          <w:tab w:val="left" w:pos="0"/>
        </w:tabs>
        <w:spacing w:line="312" w:lineRule="exact"/>
        <w:ind w:left="426"/>
        <w:jc w:val="both"/>
        <w:rPr>
          <w:rFonts w:ascii="Times New Roman" w:eastAsia="Times New Roman" w:hAnsi="Times New Roman" w:cs="Times New Roman"/>
          <w:bCs/>
          <w:iCs/>
        </w:rPr>
      </w:pPr>
      <w:r>
        <w:rPr>
          <w:rFonts w:ascii="Times New Roman" w:eastAsia="Times New Roman" w:hAnsi="Times New Roman" w:cs="Times New Roman"/>
          <w:bCs/>
          <w:iCs/>
        </w:rPr>
        <w:t>- от 14.09.2018 № 3</w:t>
      </w:r>
      <w:r w:rsidR="00C30BDA">
        <w:rPr>
          <w:rFonts w:ascii="Times New Roman" w:eastAsia="Times New Roman" w:hAnsi="Times New Roman" w:cs="Times New Roman"/>
          <w:bCs/>
          <w:iCs/>
        </w:rPr>
        <w:t xml:space="preserve">9 </w:t>
      </w:r>
      <w:r>
        <w:rPr>
          <w:rFonts w:ascii="Times New Roman" w:eastAsia="Times New Roman" w:hAnsi="Times New Roman" w:cs="Times New Roman"/>
          <w:bCs/>
          <w:iCs/>
        </w:rPr>
        <w:t xml:space="preserve"> </w:t>
      </w:r>
      <w:r w:rsidR="00C30BDA">
        <w:rPr>
          <w:rFonts w:ascii="Times New Roman" w:eastAsia="Times New Roman" w:hAnsi="Times New Roman" w:cs="Times New Roman"/>
          <w:bCs/>
          <w:iCs/>
        </w:rPr>
        <w:t>«</w:t>
      </w:r>
      <w:r w:rsidR="00C30BDA" w:rsidRPr="00C30BDA">
        <w:rPr>
          <w:rFonts w:ascii="Times New Roman" w:eastAsia="Times New Roman" w:hAnsi="Times New Roman" w:cs="Times New Roman"/>
          <w:bCs/>
          <w:iCs/>
        </w:rPr>
        <w:t>О внесении изменений в решение Совета Кожевниковского сельского поселения</w:t>
      </w:r>
      <w:r w:rsidR="00C30BDA">
        <w:rPr>
          <w:rFonts w:ascii="Times New Roman" w:eastAsia="Times New Roman" w:hAnsi="Times New Roman" w:cs="Times New Roman"/>
          <w:bCs/>
          <w:iCs/>
        </w:rPr>
        <w:t xml:space="preserve"> </w:t>
      </w:r>
      <w:r w:rsidR="00C30BDA" w:rsidRPr="00C30BDA">
        <w:rPr>
          <w:rFonts w:ascii="Times New Roman" w:eastAsia="Times New Roman" w:hAnsi="Times New Roman" w:cs="Times New Roman"/>
          <w:bCs/>
          <w:iCs/>
        </w:rPr>
        <w:t>от 07.11.2014 г. № 40 «Об установлении на территории муниципального образования Кожевниковское сельское поселение налога на имущество физических лиц»</w:t>
      </w:r>
      <w:r w:rsidR="00C30BDA">
        <w:rPr>
          <w:rFonts w:ascii="Times New Roman" w:eastAsia="Times New Roman" w:hAnsi="Times New Roman" w:cs="Times New Roman"/>
          <w:bCs/>
          <w:iCs/>
        </w:rPr>
        <w:t>,</w:t>
      </w:r>
    </w:p>
    <w:p w:rsidR="00C30BDA" w:rsidRDefault="00C30BDA" w:rsidP="00C30BDA">
      <w:pPr>
        <w:pStyle w:val="a6"/>
        <w:tabs>
          <w:tab w:val="left" w:pos="0"/>
        </w:tabs>
        <w:spacing w:line="312" w:lineRule="exact"/>
        <w:ind w:left="426"/>
        <w:jc w:val="both"/>
        <w:rPr>
          <w:rFonts w:ascii="Times New Roman" w:eastAsia="Times New Roman" w:hAnsi="Times New Roman" w:cs="Times New Roman"/>
          <w:bCs/>
          <w:iCs/>
        </w:rPr>
      </w:pPr>
      <w:r>
        <w:rPr>
          <w:rFonts w:ascii="Times New Roman" w:eastAsia="Times New Roman" w:hAnsi="Times New Roman" w:cs="Times New Roman"/>
          <w:bCs/>
          <w:iCs/>
        </w:rPr>
        <w:t>- от 28.12.2018 № 48 «</w:t>
      </w:r>
      <w:r w:rsidRPr="00C30BDA">
        <w:rPr>
          <w:rFonts w:ascii="Times New Roman" w:eastAsia="Times New Roman" w:hAnsi="Times New Roman" w:cs="Times New Roman"/>
          <w:bCs/>
          <w:iCs/>
        </w:rPr>
        <w:t>О внесении изменений в решение Совета Кожевниковского сельского поселения</w:t>
      </w:r>
      <w:r>
        <w:rPr>
          <w:rFonts w:ascii="Times New Roman" w:eastAsia="Times New Roman" w:hAnsi="Times New Roman" w:cs="Times New Roman"/>
          <w:bCs/>
          <w:iCs/>
        </w:rPr>
        <w:t xml:space="preserve"> </w:t>
      </w:r>
      <w:r w:rsidRPr="00C30BDA">
        <w:rPr>
          <w:rFonts w:ascii="Times New Roman" w:eastAsia="Times New Roman" w:hAnsi="Times New Roman" w:cs="Times New Roman"/>
          <w:bCs/>
          <w:iCs/>
        </w:rPr>
        <w:t>от 07.11.2014 г. № 40 «Об установлении на территории муниципального образования Кожевниковское сельское поселение налога на имущество физических лиц»</w:t>
      </w:r>
      <w:r>
        <w:rPr>
          <w:rFonts w:ascii="Times New Roman" w:eastAsia="Times New Roman" w:hAnsi="Times New Roman" w:cs="Times New Roman"/>
          <w:bCs/>
          <w:iCs/>
        </w:rPr>
        <w:t>,</w:t>
      </w:r>
    </w:p>
    <w:p w:rsidR="00C30BDA" w:rsidRDefault="00C30BDA" w:rsidP="00C30BDA">
      <w:pPr>
        <w:pStyle w:val="a6"/>
        <w:tabs>
          <w:tab w:val="left" w:pos="0"/>
        </w:tabs>
        <w:spacing w:line="312" w:lineRule="exact"/>
        <w:ind w:left="426"/>
        <w:jc w:val="both"/>
        <w:rPr>
          <w:rFonts w:ascii="Times New Roman" w:eastAsia="Times New Roman" w:hAnsi="Times New Roman" w:cs="Times New Roman"/>
          <w:bCs/>
          <w:iCs/>
        </w:rPr>
      </w:pPr>
      <w:r>
        <w:rPr>
          <w:rFonts w:ascii="Times New Roman" w:eastAsia="Times New Roman" w:hAnsi="Times New Roman" w:cs="Times New Roman"/>
          <w:bCs/>
          <w:iCs/>
        </w:rPr>
        <w:t>- от 21.08.2019 № 21 «</w:t>
      </w:r>
      <w:r w:rsidRPr="00C30BDA">
        <w:rPr>
          <w:rFonts w:ascii="Times New Roman" w:eastAsia="Times New Roman" w:hAnsi="Times New Roman" w:cs="Times New Roman"/>
          <w:bCs/>
          <w:iCs/>
        </w:rPr>
        <w:t>О внесении изменений в Решение Совета Кожевниковского сельского поселения</w:t>
      </w:r>
      <w:r>
        <w:rPr>
          <w:rFonts w:ascii="Times New Roman" w:eastAsia="Times New Roman" w:hAnsi="Times New Roman" w:cs="Times New Roman"/>
          <w:bCs/>
          <w:iCs/>
        </w:rPr>
        <w:t xml:space="preserve"> </w:t>
      </w:r>
      <w:r w:rsidRPr="00C30BDA">
        <w:rPr>
          <w:rFonts w:ascii="Times New Roman" w:eastAsia="Times New Roman" w:hAnsi="Times New Roman" w:cs="Times New Roman"/>
          <w:bCs/>
          <w:iCs/>
        </w:rPr>
        <w:t>от 07.11.2014  № 40</w:t>
      </w:r>
      <w:r>
        <w:rPr>
          <w:rFonts w:ascii="Times New Roman" w:eastAsia="Times New Roman" w:hAnsi="Times New Roman" w:cs="Times New Roman"/>
          <w:bCs/>
          <w:iCs/>
        </w:rPr>
        <w:t>»,</w:t>
      </w:r>
    </w:p>
    <w:p w:rsidR="00080994" w:rsidRPr="00080994" w:rsidRDefault="00C30BDA" w:rsidP="00080994">
      <w:pPr>
        <w:pStyle w:val="a6"/>
        <w:tabs>
          <w:tab w:val="left" w:pos="0"/>
        </w:tabs>
        <w:spacing w:line="312" w:lineRule="exact"/>
        <w:ind w:left="426"/>
        <w:jc w:val="both"/>
        <w:rPr>
          <w:rFonts w:ascii="Times New Roman" w:eastAsia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iCs/>
        </w:rPr>
        <w:t>- от 18.09.2019 № 32 «</w:t>
      </w:r>
      <w:r w:rsidRPr="00C30BDA">
        <w:rPr>
          <w:rFonts w:ascii="Times New Roman" w:eastAsia="Times New Roman" w:hAnsi="Times New Roman" w:cs="Times New Roman"/>
          <w:bCs/>
          <w:iCs/>
        </w:rPr>
        <w:t>О внесении изменений в Решение Совета Кожевниковского сельского поселения</w:t>
      </w:r>
      <w:r>
        <w:rPr>
          <w:rFonts w:ascii="Times New Roman" w:eastAsia="Times New Roman" w:hAnsi="Times New Roman" w:cs="Times New Roman"/>
          <w:bCs/>
          <w:iCs/>
        </w:rPr>
        <w:t xml:space="preserve"> </w:t>
      </w:r>
      <w:r w:rsidRPr="00C30BDA">
        <w:rPr>
          <w:rFonts w:ascii="Times New Roman" w:eastAsia="Times New Roman" w:hAnsi="Times New Roman" w:cs="Times New Roman"/>
          <w:bCs/>
          <w:iCs/>
        </w:rPr>
        <w:t>от 07.11.2014  № 40</w:t>
      </w:r>
      <w:r>
        <w:rPr>
          <w:rFonts w:ascii="Times New Roman" w:eastAsia="Times New Roman" w:hAnsi="Times New Roman" w:cs="Times New Roman"/>
          <w:bCs/>
          <w:iCs/>
        </w:rPr>
        <w:t>».</w:t>
      </w:r>
    </w:p>
    <w:p w:rsidR="00F50FC6" w:rsidRPr="00C20AE9" w:rsidRDefault="004F782B" w:rsidP="004F782B">
      <w:pPr>
        <w:pStyle w:val="31"/>
        <w:numPr>
          <w:ilvl w:val="0"/>
          <w:numId w:val="7"/>
        </w:numPr>
        <w:shd w:val="clear" w:color="auto" w:fill="auto"/>
        <w:tabs>
          <w:tab w:val="left" w:pos="1201"/>
        </w:tabs>
        <w:spacing w:before="0" w:after="0"/>
        <w:ind w:left="0" w:right="20" w:firstLine="567"/>
        <w:jc w:val="both"/>
        <w:rPr>
          <w:sz w:val="24"/>
          <w:szCs w:val="24"/>
        </w:rPr>
      </w:pPr>
      <w:r w:rsidRPr="004F782B">
        <w:rPr>
          <w:rStyle w:val="24"/>
          <w:sz w:val="24"/>
          <w:szCs w:val="24"/>
        </w:rPr>
        <w:t>Опубликовать настоящее решение в порядке, предусмотренном Уставом муниципального образования «Кожевниковское  сельское поселение Кожевниковского района Томской области».</w:t>
      </w:r>
    </w:p>
    <w:p w:rsidR="001167CC" w:rsidRDefault="007D08E8" w:rsidP="001167CC">
      <w:pPr>
        <w:pStyle w:val="31"/>
        <w:shd w:val="clear" w:color="auto" w:fill="auto"/>
        <w:tabs>
          <w:tab w:val="left" w:pos="1009"/>
        </w:tabs>
        <w:spacing w:before="0" w:after="0"/>
        <w:ind w:right="20"/>
        <w:jc w:val="both"/>
        <w:rPr>
          <w:rStyle w:val="24"/>
          <w:sz w:val="24"/>
          <w:szCs w:val="24"/>
        </w:rPr>
      </w:pPr>
      <w:r>
        <w:rPr>
          <w:rStyle w:val="24"/>
          <w:sz w:val="24"/>
          <w:szCs w:val="24"/>
        </w:rPr>
        <w:t xml:space="preserve">        8. </w:t>
      </w:r>
      <w:r w:rsidRPr="007D08E8">
        <w:rPr>
          <w:rStyle w:val="24"/>
          <w:sz w:val="24"/>
          <w:szCs w:val="24"/>
        </w:rPr>
        <w:t>Настоящее решение  вступает в силу по истечении одного месяца со дня его официального опубликования и не ранее 1-го числа очередного налогового периода по соответствующему налогу и распространяет свое действие на правоотношения, возникшие с 1 января 2020 г.</w:t>
      </w:r>
    </w:p>
    <w:p w:rsidR="001167CC" w:rsidRPr="001167CC" w:rsidRDefault="001167CC" w:rsidP="001167CC">
      <w:pPr>
        <w:widowControl/>
        <w:tabs>
          <w:tab w:val="left" w:pos="1260"/>
        </w:tabs>
        <w:jc w:val="both"/>
        <w:rPr>
          <w:rFonts w:ascii="Times New Roman" w:eastAsia="Times New Roman" w:hAnsi="Times New Roman" w:cs="Times New Roman"/>
          <w:color w:val="auto"/>
        </w:rPr>
      </w:pPr>
    </w:p>
    <w:p w:rsidR="001167CC" w:rsidRPr="001167CC" w:rsidRDefault="001167CC" w:rsidP="001167CC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</w:p>
    <w:p w:rsidR="001167CC" w:rsidRPr="001167CC" w:rsidRDefault="001167CC" w:rsidP="001167CC">
      <w:pPr>
        <w:widowControl/>
        <w:tabs>
          <w:tab w:val="left" w:pos="1260"/>
        </w:tabs>
        <w:jc w:val="both"/>
        <w:rPr>
          <w:rFonts w:ascii="Times New Roman" w:eastAsia="Times New Roman" w:hAnsi="Times New Roman" w:cs="Times New Roman"/>
          <w:color w:val="auto"/>
        </w:rPr>
      </w:pPr>
    </w:p>
    <w:p w:rsidR="001167CC" w:rsidRPr="001167CC" w:rsidRDefault="001167CC" w:rsidP="001167CC">
      <w:pPr>
        <w:widowControl/>
        <w:tabs>
          <w:tab w:val="left" w:pos="1260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1167CC">
        <w:rPr>
          <w:rFonts w:ascii="Times New Roman" w:eastAsia="Times New Roman" w:hAnsi="Times New Roman" w:cs="Times New Roman"/>
          <w:color w:val="auto"/>
        </w:rPr>
        <w:t>Председатель совета</w:t>
      </w:r>
      <w:r w:rsidRPr="001167CC">
        <w:rPr>
          <w:rFonts w:ascii="Times New Roman" w:eastAsia="Times New Roman" w:hAnsi="Times New Roman" w:cs="Times New Roman"/>
          <w:color w:val="auto"/>
        </w:rPr>
        <w:tab/>
      </w:r>
      <w:r w:rsidRPr="001167CC">
        <w:rPr>
          <w:rFonts w:ascii="Times New Roman" w:eastAsia="Times New Roman" w:hAnsi="Times New Roman" w:cs="Times New Roman"/>
          <w:color w:val="auto"/>
        </w:rPr>
        <w:tab/>
        <w:t xml:space="preserve">                                                                                    А.П. Аникин</w:t>
      </w:r>
    </w:p>
    <w:p w:rsidR="001167CC" w:rsidRPr="001167CC" w:rsidRDefault="001167CC" w:rsidP="001167CC">
      <w:pPr>
        <w:widowControl/>
        <w:tabs>
          <w:tab w:val="left" w:pos="1260"/>
        </w:tabs>
        <w:jc w:val="both"/>
        <w:rPr>
          <w:rFonts w:ascii="Times New Roman" w:eastAsia="Times New Roman" w:hAnsi="Times New Roman" w:cs="Times New Roman"/>
          <w:color w:val="auto"/>
        </w:rPr>
      </w:pPr>
    </w:p>
    <w:p w:rsidR="001167CC" w:rsidRPr="00C20AE9" w:rsidRDefault="001167CC" w:rsidP="001167CC">
      <w:pPr>
        <w:pStyle w:val="31"/>
        <w:shd w:val="clear" w:color="auto" w:fill="auto"/>
        <w:tabs>
          <w:tab w:val="left" w:pos="1009"/>
        </w:tabs>
        <w:spacing w:before="0" w:after="0"/>
        <w:ind w:right="20"/>
        <w:jc w:val="both"/>
        <w:rPr>
          <w:sz w:val="24"/>
          <w:szCs w:val="24"/>
        </w:rPr>
        <w:sectPr w:rsidR="001167CC" w:rsidRPr="00C20AE9" w:rsidSect="003242F2">
          <w:type w:val="continuous"/>
          <w:pgSz w:w="11909" w:h="16838"/>
          <w:pgMar w:top="1134" w:right="569" w:bottom="1134" w:left="1701" w:header="0" w:footer="3" w:gutter="254"/>
          <w:cols w:space="720"/>
          <w:noEndnote/>
          <w:rtlGutter/>
          <w:docGrid w:linePitch="360"/>
        </w:sectPr>
      </w:pPr>
      <w:bookmarkStart w:id="2" w:name="_GoBack"/>
      <w:bookmarkEnd w:id="2"/>
    </w:p>
    <w:p w:rsidR="00F50FC6" w:rsidRDefault="00F50FC6" w:rsidP="00FA7324">
      <w:pPr>
        <w:spacing w:line="240" w:lineRule="exact"/>
        <w:ind w:firstLine="680"/>
        <w:rPr>
          <w:sz w:val="19"/>
          <w:szCs w:val="19"/>
        </w:rPr>
      </w:pPr>
    </w:p>
    <w:sectPr w:rsidR="00F50FC6">
      <w:type w:val="continuous"/>
      <w:pgSz w:w="11909" w:h="16838"/>
      <w:pgMar w:top="3200" w:right="1708" w:bottom="3214" w:left="84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F9F" w:rsidRDefault="00A07F9F">
      <w:r>
        <w:separator/>
      </w:r>
    </w:p>
  </w:endnote>
  <w:endnote w:type="continuationSeparator" w:id="0">
    <w:p w:rsidR="00A07F9F" w:rsidRDefault="00A07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F9F" w:rsidRDefault="00A07F9F"/>
  </w:footnote>
  <w:footnote w:type="continuationSeparator" w:id="0">
    <w:p w:rsidR="00A07F9F" w:rsidRDefault="00A07F9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77E12"/>
    <w:multiLevelType w:val="multilevel"/>
    <w:tmpl w:val="B232B7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">
    <w:nsid w:val="206275FB"/>
    <w:multiLevelType w:val="hybridMultilevel"/>
    <w:tmpl w:val="C4DEF812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BE64DC"/>
    <w:multiLevelType w:val="multilevel"/>
    <w:tmpl w:val="17C2D7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8B6E5A"/>
    <w:multiLevelType w:val="multilevel"/>
    <w:tmpl w:val="7F7669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7D5D85"/>
    <w:multiLevelType w:val="multilevel"/>
    <w:tmpl w:val="17D23A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7352B1"/>
    <w:multiLevelType w:val="hybridMultilevel"/>
    <w:tmpl w:val="188C1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77C3C"/>
    <w:multiLevelType w:val="multilevel"/>
    <w:tmpl w:val="B31CCF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0322BD"/>
    <w:multiLevelType w:val="hybridMultilevel"/>
    <w:tmpl w:val="A2D69DFE"/>
    <w:lvl w:ilvl="0" w:tplc="7764B22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F180C51"/>
    <w:multiLevelType w:val="multilevel"/>
    <w:tmpl w:val="6DF24D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FC6"/>
    <w:rsid w:val="00080994"/>
    <w:rsid w:val="000B4ED5"/>
    <w:rsid w:val="001167CC"/>
    <w:rsid w:val="0028560D"/>
    <w:rsid w:val="003242F2"/>
    <w:rsid w:val="003631B1"/>
    <w:rsid w:val="00382B53"/>
    <w:rsid w:val="0043336E"/>
    <w:rsid w:val="004F782B"/>
    <w:rsid w:val="00555BDD"/>
    <w:rsid w:val="005D3BF9"/>
    <w:rsid w:val="005F136C"/>
    <w:rsid w:val="0065202E"/>
    <w:rsid w:val="006B1B14"/>
    <w:rsid w:val="006D2BAC"/>
    <w:rsid w:val="007B7565"/>
    <w:rsid w:val="007D08E8"/>
    <w:rsid w:val="00811CC4"/>
    <w:rsid w:val="0090221C"/>
    <w:rsid w:val="009C2ACE"/>
    <w:rsid w:val="009D51D0"/>
    <w:rsid w:val="00A07F9F"/>
    <w:rsid w:val="00A23B18"/>
    <w:rsid w:val="00A42AC4"/>
    <w:rsid w:val="00A91BDA"/>
    <w:rsid w:val="00A944C1"/>
    <w:rsid w:val="00AE376F"/>
    <w:rsid w:val="00C20AE9"/>
    <w:rsid w:val="00C30BDA"/>
    <w:rsid w:val="00C87B25"/>
    <w:rsid w:val="00DB25A9"/>
    <w:rsid w:val="00E22B5C"/>
    <w:rsid w:val="00F50FC6"/>
    <w:rsid w:val="00F7193C"/>
    <w:rsid w:val="00FA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Gulim" w:eastAsia="Gulim" w:hAnsi="Gulim" w:cs="Gulim"/>
      <w:b w:val="0"/>
      <w:bCs w:val="0"/>
      <w:i w:val="0"/>
      <w:iCs w:val="0"/>
      <w:smallCaps w:val="0"/>
      <w:strike w:val="0"/>
      <w:u w:val="none"/>
    </w:rPr>
  </w:style>
  <w:style w:type="character" w:customStyle="1" w:styleId="1LucidaSansUnicode11pt">
    <w:name w:val="Заголовок №1 + Lucida Sans Unicode;11 pt"/>
    <w:basedOn w:val="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LucidaSansUnicode85pt">
    <w:name w:val="Заголовок №1 + Lucida Sans Unicode;8;5 pt"/>
    <w:basedOn w:val="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3LucidaSansUnicode85pt">
    <w:name w:val="Основной текст (3) + Lucida Sans Unicode;8;5 pt;Не полужирный"/>
    <w:basedOn w:val="3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05pt">
    <w:name w:val="Заголовок №2 + 10;5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Exact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Exact1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u w:val="none"/>
    </w:rPr>
  </w:style>
  <w:style w:type="character" w:customStyle="1" w:styleId="0ptExact">
    <w:name w:val="Основной текст + 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360" w:line="0" w:lineRule="atLeast"/>
      <w:outlineLvl w:val="0"/>
    </w:pPr>
    <w:rPr>
      <w:rFonts w:ascii="Gulim" w:eastAsia="Gulim" w:hAnsi="Gulim" w:cs="Gulim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72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240" w:after="360" w:line="0" w:lineRule="atLeast"/>
      <w:ind w:firstLine="700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картинке"/>
    <w:basedOn w:val="a"/>
    <w:link w:val="Exact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pacing w:val="9"/>
      <w:sz w:val="20"/>
      <w:szCs w:val="20"/>
    </w:rPr>
  </w:style>
  <w:style w:type="paragraph" w:styleId="a6">
    <w:name w:val="List Paragraph"/>
    <w:basedOn w:val="a"/>
    <w:uiPriority w:val="34"/>
    <w:qFormat/>
    <w:rsid w:val="003631B1"/>
    <w:pPr>
      <w:ind w:left="720"/>
      <w:contextualSpacing/>
    </w:pPr>
  </w:style>
  <w:style w:type="paragraph" w:styleId="a7">
    <w:name w:val="No Spacing"/>
    <w:uiPriority w:val="1"/>
    <w:qFormat/>
    <w:rsid w:val="00AE376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Gulim" w:eastAsia="Gulim" w:hAnsi="Gulim" w:cs="Gulim"/>
      <w:b w:val="0"/>
      <w:bCs w:val="0"/>
      <w:i w:val="0"/>
      <w:iCs w:val="0"/>
      <w:smallCaps w:val="0"/>
      <w:strike w:val="0"/>
      <w:u w:val="none"/>
    </w:rPr>
  </w:style>
  <w:style w:type="character" w:customStyle="1" w:styleId="1LucidaSansUnicode11pt">
    <w:name w:val="Заголовок №1 + Lucida Sans Unicode;11 pt"/>
    <w:basedOn w:val="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LucidaSansUnicode85pt">
    <w:name w:val="Заголовок №1 + Lucida Sans Unicode;8;5 pt"/>
    <w:basedOn w:val="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3LucidaSansUnicode85pt">
    <w:name w:val="Основной текст (3) + Lucida Sans Unicode;8;5 pt;Не полужирный"/>
    <w:basedOn w:val="3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05pt">
    <w:name w:val="Заголовок №2 + 10;5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Exact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Exact1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u w:val="none"/>
    </w:rPr>
  </w:style>
  <w:style w:type="character" w:customStyle="1" w:styleId="0ptExact">
    <w:name w:val="Основной текст + 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360" w:line="0" w:lineRule="atLeast"/>
      <w:outlineLvl w:val="0"/>
    </w:pPr>
    <w:rPr>
      <w:rFonts w:ascii="Gulim" w:eastAsia="Gulim" w:hAnsi="Gulim" w:cs="Gulim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72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240" w:after="360" w:line="0" w:lineRule="atLeast"/>
      <w:ind w:firstLine="700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картинке"/>
    <w:basedOn w:val="a"/>
    <w:link w:val="Exact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pacing w:val="9"/>
      <w:sz w:val="20"/>
      <w:szCs w:val="20"/>
    </w:rPr>
  </w:style>
  <w:style w:type="paragraph" w:styleId="a6">
    <w:name w:val="List Paragraph"/>
    <w:basedOn w:val="a"/>
    <w:uiPriority w:val="34"/>
    <w:qFormat/>
    <w:rsid w:val="003631B1"/>
    <w:pPr>
      <w:ind w:left="720"/>
      <w:contextualSpacing/>
    </w:pPr>
  </w:style>
  <w:style w:type="paragraph" w:styleId="a7">
    <w:name w:val="No Spacing"/>
    <w:uiPriority w:val="1"/>
    <w:qFormat/>
    <w:rsid w:val="00AE376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Semenova</cp:lastModifiedBy>
  <cp:revision>2</cp:revision>
  <cp:lastPrinted>2021-05-12T08:32:00Z</cp:lastPrinted>
  <dcterms:created xsi:type="dcterms:W3CDTF">2021-05-12T08:33:00Z</dcterms:created>
  <dcterms:modified xsi:type="dcterms:W3CDTF">2021-05-12T08:33:00Z</dcterms:modified>
</cp:coreProperties>
</file>