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C6" w:rsidRDefault="00A01DC6" w:rsidP="00A01DC6">
      <w:r>
        <w:t>Номер: 30 от 29.12.2021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прогнозном плане приватизации муниципальной собственности по муниципальному образованию </w:t>
      </w:r>
      <w:proofErr w:type="spellStart"/>
      <w:r>
        <w:t>Кожевниковское</w:t>
      </w:r>
      <w:proofErr w:type="spellEnd"/>
      <w:r>
        <w:t xml:space="preserve"> сельское поселение на 2022 год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29 от 30.12.2021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 проведении публичных слушаний по проекту решения Совета «О внесении изменений и дополнений в Устав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</w:t>
      </w:r>
      <w:proofErr w:type="spellStart"/>
      <w:r>
        <w:t>Кожевниковского</w:t>
      </w:r>
      <w:proofErr w:type="spellEnd"/>
      <w:r>
        <w:t xml:space="preserve"> района Томской области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28/1 от 29.12.2021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39 от 29.12.2020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 год и плановый период 2022-2023 годов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28 от 29.12.2021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2022 год и на плановый период 2023 и 2024 годов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27 от 13.12.2021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39 от 29.12.2020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 год и плановый период 2022-2023годов.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26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назначении публичных слушаний по проекту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2022-2024 </w:t>
      </w:r>
      <w:proofErr w:type="spellStart"/>
      <w:proofErr w:type="gramStart"/>
      <w:r>
        <w:t>гг</w:t>
      </w:r>
      <w:proofErr w:type="spellEnd"/>
      <w:proofErr w:type="gramEnd"/>
      <w:r>
        <w:t>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lastRenderedPageBreak/>
        <w:t>СКАЧАТЬ</w:t>
      </w:r>
    </w:p>
    <w:p w:rsidR="00A01DC6" w:rsidRDefault="00A01DC6" w:rsidP="00A01DC6">
      <w:r>
        <w:t>Номер: 25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утверждении положения о муниципальном жилищном контроле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24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утверждении положения о муниципальном земельном контроле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23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муниципальном образовании «</w:t>
      </w:r>
      <w:proofErr w:type="spellStart"/>
      <w:r>
        <w:t>Кожевниковское</w:t>
      </w:r>
      <w:proofErr w:type="spellEnd"/>
      <w:r>
        <w:t xml:space="preserve"> сельское поселение»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22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утверждении Положения о муниципальном лесном контроле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21 от 15.11.2021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утверждении Положения о муниципальном контроле в сфере благоустройства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19 от 19.11.2021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39 от 29.12.2020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 год и плановый период 2022-2023годов.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17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lastRenderedPageBreak/>
        <w:t>Об исполнении бюджета поселения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за I полугодие 2021 года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16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26 сентября 2012 г.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поселения», № 5 от 13 марта 2013 г. «Об утверждении Генерального...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15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26 сентября 2012 г. «Об утверждении Правил землепользования и застройки </w:t>
      </w:r>
      <w:proofErr w:type="spellStart"/>
      <w:r>
        <w:t>Кожевниковского</w:t>
      </w:r>
      <w:proofErr w:type="spellEnd"/>
      <w:r>
        <w:t xml:space="preserve"> сельского поселения», № 5 от 13 марта 2013 г. «Об утверждении...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14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Об определении перечня автомобильных дорог местного значения с асфальтобетонным и щебёночным покрытием, подлежащих ремонту в 2022 году.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13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передаче осуществления части полномочий Администрации </w:t>
      </w:r>
      <w:proofErr w:type="spellStart"/>
      <w:r>
        <w:t>Кожевниковского</w:t>
      </w:r>
      <w:proofErr w:type="spellEnd"/>
      <w:r>
        <w:t xml:space="preserve"> района по созданию условий для организации досуга и обеспечения жителей поселения услугами организаций культуры жителей поселения на 2022 год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12 от 20.08.2021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 передаче осуществления полномочий по участию в предупреждении и ликвидации последствий чрезвычайных ситуаций в границах поселения на 2022 год.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lastRenderedPageBreak/>
        <w:t>Номер: 11 от 28.05.2021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>О передаче полномочий по осуществлению внутреннего муниципального финансового контроля и контроля в сфере закупок на 2021 год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10 от 28.05.2021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29 от 08.10.2020</w:t>
      </w:r>
    </w:p>
    <w:p w:rsidR="00A01DC6" w:rsidRDefault="00A01DC6" w:rsidP="00A01DC6"/>
    <w:p w:rsidR="00A01DC6" w:rsidRDefault="00A01DC6" w:rsidP="00A01DC6">
      <w:r>
        <w:t>Номер: 9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16 от 31.05.2013 «Об установлении дополнительных оснований признания </w:t>
      </w:r>
      <w:proofErr w:type="gramStart"/>
      <w:r>
        <w:t>безнадежными</w:t>
      </w:r>
      <w:proofErr w:type="gramEnd"/>
      <w:r>
        <w:t xml:space="preserve"> к взысканию недоимки по местным налогам, задолженности по пеням»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8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29.12.2020 г. № 39 «О бюджете муниципального образования «</w:t>
      </w:r>
      <w:proofErr w:type="spellStart"/>
      <w:r>
        <w:t>Кожевниковское</w:t>
      </w:r>
      <w:proofErr w:type="spellEnd"/>
      <w:r>
        <w:t xml:space="preserve"> сельское поселение» на 2021 год и плановый период 2022 2023 годов»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7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№ 14 от 15.04.2020 «О бюджетном процессе в муниципальном образовании </w:t>
      </w:r>
      <w:proofErr w:type="spellStart"/>
      <w:r>
        <w:t>Кожевниковское</w:t>
      </w:r>
      <w:proofErr w:type="spellEnd"/>
      <w:r>
        <w:t xml:space="preserve"> сельское поселение </w:t>
      </w:r>
      <w:proofErr w:type="spellStart"/>
      <w:r>
        <w:t>Кожевниковского</w:t>
      </w:r>
      <w:proofErr w:type="spellEnd"/>
      <w:r>
        <w:t xml:space="preserve"> района Томской области»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6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изменения в прогнозный план приватизации муниципальной собственности по муниципальному образованию </w:t>
      </w:r>
      <w:proofErr w:type="spellStart"/>
      <w:r>
        <w:t>Кожевниковское</w:t>
      </w:r>
      <w:proofErr w:type="spellEnd"/>
      <w:r>
        <w:t xml:space="preserve"> сельское поселение на 2021 год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lastRenderedPageBreak/>
        <w:t>Номер: 5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решения Совета </w:t>
      </w:r>
      <w:proofErr w:type="spellStart"/>
      <w:r>
        <w:t>Кожевниковского</w:t>
      </w:r>
      <w:proofErr w:type="spellEnd"/>
      <w:r>
        <w:t xml:space="preserve"> сельского поселения № 5 от 13 марта 2013 г. «Об утверждении Генерального плана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4 от 16.04.2021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изменений в Устав муниципального образования </w:t>
      </w:r>
      <w:proofErr w:type="spellStart"/>
      <w:r>
        <w:t>Кожевниковское</w:t>
      </w:r>
      <w:proofErr w:type="spellEnd"/>
      <w:r>
        <w:t xml:space="preserve"> сельское поселение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3 от 12.03.2021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прогнозном плане приватизации муниципальной собственности по муниципальному образованию </w:t>
      </w:r>
      <w:proofErr w:type="spellStart"/>
      <w:r>
        <w:t>Кожевниковское</w:t>
      </w:r>
      <w:proofErr w:type="spellEnd"/>
      <w:r>
        <w:t xml:space="preserve"> сельское поселение" на 2021 год</w:t>
      </w:r>
    </w:p>
    <w:p w:rsidR="00A01DC6" w:rsidRDefault="00A01DC6" w:rsidP="00A01DC6">
      <w:r>
        <w:t>ПРОСМОТРЕТЬ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2 от 12.03.2021 (</w:t>
      </w:r>
      <w:proofErr w:type="gramStart"/>
      <w:r>
        <w:t>действующее</w:t>
      </w:r>
      <w:proofErr w:type="gramEnd"/>
      <w:r>
        <w:t>)</w:t>
      </w:r>
    </w:p>
    <w:p w:rsidR="00A01DC6" w:rsidRDefault="00A01DC6" w:rsidP="00A01DC6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25.10.2013 № 39 «О порядке формирования и использования муниципального дорожного фонда </w:t>
      </w:r>
      <w:proofErr w:type="spellStart"/>
      <w:r>
        <w:t>Кожевниковского</w:t>
      </w:r>
      <w:proofErr w:type="spellEnd"/>
      <w:r>
        <w:t xml:space="preserve"> сельского поселения»</w:t>
      </w:r>
    </w:p>
    <w:p w:rsidR="00A01DC6" w:rsidRDefault="00A01DC6" w:rsidP="00A01DC6">
      <w:r>
        <w:t>СКАЧАТЬ</w:t>
      </w:r>
    </w:p>
    <w:p w:rsidR="00A01DC6" w:rsidRDefault="00A01DC6" w:rsidP="00A01DC6">
      <w:r>
        <w:t>Номер: 01 от 10.02.2021 (</w:t>
      </w:r>
      <w:proofErr w:type="gramStart"/>
      <w:r>
        <w:t>действующее</w:t>
      </w:r>
      <w:proofErr w:type="gramEnd"/>
      <w:r>
        <w:t>)</w:t>
      </w:r>
    </w:p>
    <w:p w:rsidR="00042878" w:rsidRDefault="00A01DC6" w:rsidP="00A01DC6">
      <w:r>
        <w:t xml:space="preserve">О внесении изменения в Решение Совета </w:t>
      </w:r>
      <w:proofErr w:type="spellStart"/>
      <w:r>
        <w:t>Кожевниковского</w:t>
      </w:r>
      <w:proofErr w:type="spellEnd"/>
      <w:r>
        <w:t xml:space="preserve"> сельского поселения от 30.09.2014 № 31 «О земельном налоге»</w:t>
      </w:r>
    </w:p>
    <w:sectPr w:rsidR="00042878" w:rsidSect="0004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DC6"/>
    <w:rsid w:val="00042878"/>
    <w:rsid w:val="00A01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MSI</cp:lastModifiedBy>
  <cp:revision>2</cp:revision>
  <dcterms:created xsi:type="dcterms:W3CDTF">2024-05-22T06:43:00Z</dcterms:created>
  <dcterms:modified xsi:type="dcterms:W3CDTF">2024-05-22T06:43:00Z</dcterms:modified>
</cp:coreProperties>
</file>