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93" w:rsidRPr="008A1C93" w:rsidRDefault="0064273A" w:rsidP="008A1C93">
      <w:pPr>
        <w:ind w:firstLine="0"/>
        <w:rPr>
          <w:bCs/>
        </w:rPr>
      </w:pPr>
      <w:r>
        <w:rPr>
          <w:bCs/>
        </w:rPr>
        <w:t>11</w:t>
      </w:r>
      <w:r w:rsidR="006F2A9C">
        <w:rPr>
          <w:bCs/>
        </w:rPr>
        <w:t>.</w:t>
      </w:r>
      <w:r w:rsidR="00BE518F">
        <w:rPr>
          <w:bCs/>
        </w:rPr>
        <w:t>0</w:t>
      </w:r>
      <w:r>
        <w:rPr>
          <w:bCs/>
        </w:rPr>
        <w:t>6</w:t>
      </w:r>
      <w:r w:rsidR="00A2738A">
        <w:rPr>
          <w:bCs/>
        </w:rPr>
        <w:t>.201</w:t>
      </w:r>
      <w:r w:rsidR="00CA0541">
        <w:rPr>
          <w:bCs/>
        </w:rPr>
        <w:t>4</w:t>
      </w:r>
      <w:r w:rsidR="00A2738A">
        <w:rPr>
          <w:bCs/>
        </w:rPr>
        <w:t xml:space="preserve"> </w:t>
      </w:r>
      <w:r w:rsidR="00BE518F">
        <w:rPr>
          <w:bCs/>
        </w:rPr>
        <w:t xml:space="preserve">      </w:t>
      </w:r>
      <w:r w:rsidR="008A1C93" w:rsidRPr="008A1C93">
        <w:rPr>
          <w:bCs/>
        </w:rPr>
        <w:t xml:space="preserve">                              </w:t>
      </w:r>
      <w:r w:rsidR="00E96F60">
        <w:rPr>
          <w:bCs/>
        </w:rPr>
        <w:t xml:space="preserve">  </w:t>
      </w:r>
      <w:r w:rsidR="008A1C93" w:rsidRPr="008A1C93">
        <w:rPr>
          <w:bCs/>
        </w:rPr>
        <w:t xml:space="preserve">                                                                   </w:t>
      </w:r>
      <w:r w:rsidR="008A1C93" w:rsidRPr="00E96F60">
        <w:rPr>
          <w:bCs/>
        </w:rPr>
        <w:t>№</w:t>
      </w:r>
      <w:r w:rsidR="008A1C93" w:rsidRPr="008A1C93">
        <w:rPr>
          <w:bCs/>
        </w:rPr>
        <w:t xml:space="preserve">     </w:t>
      </w:r>
      <w:r>
        <w:rPr>
          <w:bCs/>
        </w:rPr>
        <w:t>242</w:t>
      </w:r>
    </w:p>
    <w:p w:rsidR="008A1C93" w:rsidRDefault="008A1C93" w:rsidP="008A1C93">
      <w:pPr>
        <w:ind w:firstLine="0"/>
      </w:pPr>
      <w:r>
        <w:rPr>
          <w:b/>
          <w:bCs/>
        </w:rPr>
        <w:t xml:space="preserve">                                                                                                            </w:t>
      </w:r>
    </w:p>
    <w:p w:rsidR="00C25169" w:rsidRPr="00E96F60" w:rsidRDefault="00C25169">
      <w:pPr>
        <w:spacing w:line="360" w:lineRule="auto"/>
        <w:ind w:firstLine="0"/>
        <w:rPr>
          <w:sz w:val="22"/>
          <w:szCs w:val="22"/>
        </w:rPr>
      </w:pPr>
      <w:r>
        <w:t xml:space="preserve">         </w:t>
      </w:r>
      <w:r>
        <w:rPr>
          <w:sz w:val="20"/>
        </w:rPr>
        <w:t xml:space="preserve">                       </w:t>
      </w:r>
      <w:r w:rsidRPr="00E96F60">
        <w:rPr>
          <w:sz w:val="22"/>
          <w:szCs w:val="22"/>
        </w:rPr>
        <w:t>с.</w:t>
      </w:r>
      <w:r w:rsidR="00F544E5" w:rsidRPr="00E96F60">
        <w:rPr>
          <w:sz w:val="22"/>
          <w:szCs w:val="22"/>
        </w:rPr>
        <w:t xml:space="preserve"> </w:t>
      </w:r>
      <w:r w:rsidRPr="00E96F60">
        <w:rPr>
          <w:sz w:val="22"/>
          <w:szCs w:val="22"/>
        </w:rPr>
        <w:t>Кожевниково</w:t>
      </w:r>
      <w:r w:rsidR="00F544E5" w:rsidRPr="00E96F60">
        <w:rPr>
          <w:sz w:val="22"/>
          <w:szCs w:val="22"/>
        </w:rPr>
        <w:t xml:space="preserve">  </w:t>
      </w:r>
      <w:r w:rsidRPr="00E96F60">
        <w:rPr>
          <w:sz w:val="22"/>
          <w:szCs w:val="22"/>
        </w:rPr>
        <w:t>Кожевниковского</w:t>
      </w:r>
      <w:r w:rsidR="00F544E5" w:rsidRPr="00E96F60">
        <w:rPr>
          <w:sz w:val="22"/>
          <w:szCs w:val="22"/>
        </w:rPr>
        <w:t xml:space="preserve">  </w:t>
      </w:r>
      <w:r w:rsidRPr="00E96F60">
        <w:rPr>
          <w:sz w:val="22"/>
          <w:szCs w:val="22"/>
        </w:rPr>
        <w:t>района</w:t>
      </w:r>
      <w:r w:rsidR="00F544E5" w:rsidRPr="00E96F60">
        <w:rPr>
          <w:sz w:val="22"/>
          <w:szCs w:val="22"/>
        </w:rPr>
        <w:t xml:space="preserve"> </w:t>
      </w:r>
      <w:r w:rsidRPr="00E96F60">
        <w:rPr>
          <w:sz w:val="22"/>
          <w:szCs w:val="22"/>
        </w:rPr>
        <w:t xml:space="preserve"> Томской </w:t>
      </w:r>
      <w:r w:rsidR="00F544E5" w:rsidRPr="00E96F60">
        <w:rPr>
          <w:sz w:val="22"/>
          <w:szCs w:val="22"/>
        </w:rPr>
        <w:t xml:space="preserve"> </w:t>
      </w:r>
      <w:r w:rsidRPr="00E96F60">
        <w:rPr>
          <w:sz w:val="22"/>
          <w:szCs w:val="22"/>
        </w:rPr>
        <w:t>области</w:t>
      </w:r>
    </w:p>
    <w:p w:rsidR="00760B9F" w:rsidRDefault="00760B9F" w:rsidP="00760B9F">
      <w:pPr>
        <w:ind w:firstLine="0"/>
        <w:rPr>
          <w:sz w:val="24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26"/>
        </w:rPr>
      </w:pPr>
      <w:r w:rsidRPr="0064273A">
        <w:rPr>
          <w:color w:val="000000"/>
          <w:szCs w:val="26"/>
        </w:rPr>
        <w:t>Об</w:t>
      </w:r>
      <w:r w:rsidRPr="0064273A">
        <w:rPr>
          <w:rFonts w:ascii="Arial" w:hAnsi="Arial" w:cs="Arial"/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утверждении</w:t>
      </w:r>
      <w:r w:rsidRPr="0064273A">
        <w:rPr>
          <w:rFonts w:ascii="Arial" w:hAnsi="Arial" w:cs="Arial"/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порядка осуществления ведомственного контроля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  <w:r w:rsidRPr="0064273A">
        <w:rPr>
          <w:color w:val="000000"/>
          <w:szCs w:val="26"/>
        </w:rPr>
        <w:t xml:space="preserve"> в сфере закупок для обеспечения нужд муниципального образования   «Кожевниковское сельское поселение»</w:t>
      </w:r>
    </w:p>
    <w:p w:rsidR="006E6CD6" w:rsidRPr="0064273A" w:rsidRDefault="006E6CD6" w:rsidP="00760B9F">
      <w:pPr>
        <w:ind w:firstLine="0"/>
        <w:rPr>
          <w:szCs w:val="26"/>
        </w:rPr>
      </w:pPr>
    </w:p>
    <w:p w:rsidR="00EE6623" w:rsidRPr="0064273A" w:rsidRDefault="00EE6623" w:rsidP="00760B9F">
      <w:pPr>
        <w:ind w:firstLine="0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В соответствии со статьей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6 октября 2003 года № 131-ФЗ «Об общих принципах организации местного самоуправления в Российской         Федерации»,</w:t>
      </w:r>
      <w:r w:rsidRPr="0064273A">
        <w:rPr>
          <w:rFonts w:ascii="Arial" w:cs="Arial"/>
          <w:color w:val="000000"/>
          <w:szCs w:val="26"/>
        </w:rPr>
        <w:t xml:space="preserve">         </w:t>
      </w:r>
      <w:r w:rsidRPr="0064273A">
        <w:rPr>
          <w:color w:val="000000"/>
          <w:szCs w:val="26"/>
        </w:rPr>
        <w:t>Уставом</w:t>
      </w:r>
      <w:r w:rsidRPr="0064273A">
        <w:rPr>
          <w:rFonts w:ascii="Arial" w:hAnsi="Arial" w:cs="Arial"/>
          <w:color w:val="000000"/>
          <w:szCs w:val="26"/>
        </w:rPr>
        <w:t xml:space="preserve">         </w:t>
      </w:r>
      <w:r w:rsidRPr="0064273A">
        <w:rPr>
          <w:color w:val="000000"/>
          <w:szCs w:val="26"/>
        </w:rPr>
        <w:t>муниципального</w:t>
      </w:r>
      <w:r w:rsidRPr="0064273A">
        <w:rPr>
          <w:rFonts w:ascii="Arial" w:hAnsi="Arial" w:cs="Arial"/>
          <w:color w:val="000000"/>
          <w:szCs w:val="26"/>
        </w:rPr>
        <w:t xml:space="preserve">         </w:t>
      </w:r>
      <w:r w:rsidRPr="0064273A">
        <w:rPr>
          <w:color w:val="000000"/>
          <w:szCs w:val="26"/>
        </w:rPr>
        <w:t>образования</w:t>
      </w:r>
    </w:p>
    <w:p w:rsidR="00C25169" w:rsidRDefault="0064273A" w:rsidP="0064273A">
      <w:pPr>
        <w:ind w:firstLine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«</w:t>
      </w:r>
      <w:r>
        <w:rPr>
          <w:color w:val="000000"/>
          <w:szCs w:val="26"/>
        </w:rPr>
        <w:t xml:space="preserve">Кожевниковское </w:t>
      </w:r>
      <w:r w:rsidRPr="0064273A">
        <w:rPr>
          <w:color w:val="000000"/>
          <w:szCs w:val="26"/>
        </w:rPr>
        <w:t>сельское поселение»</w:t>
      </w:r>
      <w:r>
        <w:rPr>
          <w:color w:val="000000"/>
          <w:szCs w:val="26"/>
        </w:rPr>
        <w:t xml:space="preserve">, </w:t>
      </w:r>
    </w:p>
    <w:p w:rsidR="0064273A" w:rsidRPr="0064273A" w:rsidRDefault="0064273A" w:rsidP="0064273A">
      <w:pPr>
        <w:ind w:firstLine="0"/>
        <w:jc w:val="both"/>
        <w:rPr>
          <w:szCs w:val="26"/>
        </w:rPr>
      </w:pPr>
    </w:p>
    <w:p w:rsidR="00C25169" w:rsidRPr="00E5163A" w:rsidRDefault="00C25169" w:rsidP="00760B9F">
      <w:pPr>
        <w:ind w:firstLine="0"/>
        <w:jc w:val="both"/>
        <w:rPr>
          <w:sz w:val="28"/>
          <w:szCs w:val="28"/>
        </w:rPr>
      </w:pPr>
      <w:r w:rsidRPr="00E5163A">
        <w:rPr>
          <w:sz w:val="28"/>
          <w:szCs w:val="28"/>
        </w:rPr>
        <w:t>ПОСТАНОВЛЯЮ:</w:t>
      </w:r>
    </w:p>
    <w:p w:rsidR="00C25169" w:rsidRPr="00E5163A" w:rsidRDefault="00C25169" w:rsidP="00760B9F">
      <w:pPr>
        <w:ind w:firstLine="0"/>
        <w:jc w:val="both"/>
        <w:rPr>
          <w:sz w:val="28"/>
          <w:szCs w:val="28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1.    Утвердить Порядок осуществления ведомственного контроля в сфере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 xml:space="preserve">закупок   для   обеспечения    нужд   муниципального   образования 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  (далее  -  Порядок)  согласно  приложению  к настоящему постановлению.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 xml:space="preserve">2. Обнародовать настоящее постановление, разместить на официальном сайте муниципального образования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 в сети «Интернет», направить настоящее постановление в структурное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(ссылка на сайт)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3.   Настоящее постановление вступает в силу со дня его официального обнародования.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4. Контроль за исполнением постановления оставляю за собой.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rPr>
          <w:color w:val="000000"/>
          <w:szCs w:val="26"/>
        </w:rPr>
      </w:pP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rPr>
          <w:color w:val="000000"/>
          <w:szCs w:val="26"/>
        </w:rPr>
      </w:pP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rPr>
          <w:color w:val="000000"/>
          <w:szCs w:val="26"/>
        </w:rPr>
      </w:pP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rPr>
          <w:color w:val="000000"/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rPr>
          <w:szCs w:val="26"/>
        </w:rPr>
      </w:pPr>
    </w:p>
    <w:p w:rsidR="00C25169" w:rsidRDefault="0064273A" w:rsidP="0064273A">
      <w:pPr>
        <w:rPr>
          <w:sz w:val="24"/>
        </w:rPr>
      </w:pPr>
      <w:r w:rsidRPr="0064273A">
        <w:rPr>
          <w:color w:val="000000"/>
          <w:szCs w:val="26"/>
        </w:rPr>
        <w:t>Глава муниципального образования</w:t>
      </w:r>
      <w:r w:rsidR="00EC53A3">
        <w:rPr>
          <w:szCs w:val="26"/>
        </w:rPr>
        <w:t xml:space="preserve">            </w:t>
      </w:r>
      <w:r>
        <w:rPr>
          <w:szCs w:val="26"/>
        </w:rPr>
        <w:t xml:space="preserve">                     </w:t>
      </w:r>
      <w:r w:rsidR="00EC53A3">
        <w:rPr>
          <w:szCs w:val="26"/>
        </w:rPr>
        <w:t xml:space="preserve">   </w:t>
      </w:r>
      <w:r w:rsidR="00C25169" w:rsidRPr="007C4D5C">
        <w:rPr>
          <w:szCs w:val="26"/>
        </w:rPr>
        <w:t xml:space="preserve">        </w:t>
      </w:r>
      <w:r w:rsidR="006F2A9C">
        <w:rPr>
          <w:szCs w:val="26"/>
        </w:rPr>
        <w:t>А.А.</w:t>
      </w:r>
      <w:r w:rsidR="009A0677">
        <w:rPr>
          <w:szCs w:val="26"/>
        </w:rPr>
        <w:t xml:space="preserve"> </w:t>
      </w:r>
      <w:r w:rsidR="006F2A9C">
        <w:rPr>
          <w:szCs w:val="26"/>
        </w:rPr>
        <w:t>Малолетко</w:t>
      </w:r>
      <w:r w:rsidR="00EA27AB">
        <w:rPr>
          <w:sz w:val="24"/>
        </w:rPr>
        <w:t xml:space="preserve">  </w:t>
      </w:r>
    </w:p>
    <w:p w:rsidR="00C25169" w:rsidRDefault="00C25169" w:rsidP="00760B9F">
      <w:pPr>
        <w:tabs>
          <w:tab w:val="num" w:pos="0"/>
        </w:tabs>
        <w:ind w:firstLine="0"/>
        <w:rPr>
          <w:sz w:val="24"/>
        </w:rPr>
      </w:pPr>
    </w:p>
    <w:p w:rsidR="00C84934" w:rsidRDefault="00C84934" w:rsidP="00760B9F">
      <w:pPr>
        <w:tabs>
          <w:tab w:val="num" w:pos="0"/>
        </w:tabs>
        <w:ind w:firstLine="0"/>
        <w:rPr>
          <w:sz w:val="24"/>
        </w:rPr>
      </w:pPr>
    </w:p>
    <w:p w:rsidR="00C84934" w:rsidRDefault="00C84934" w:rsidP="00760B9F">
      <w:pPr>
        <w:tabs>
          <w:tab w:val="num" w:pos="0"/>
        </w:tabs>
        <w:ind w:firstLine="0"/>
        <w:rPr>
          <w:sz w:val="24"/>
        </w:rPr>
      </w:pPr>
    </w:p>
    <w:p w:rsidR="0064273A" w:rsidRDefault="0064273A" w:rsidP="00760B9F">
      <w:pPr>
        <w:tabs>
          <w:tab w:val="num" w:pos="0"/>
        </w:tabs>
        <w:ind w:firstLine="0"/>
        <w:rPr>
          <w:sz w:val="24"/>
        </w:rPr>
      </w:pPr>
    </w:p>
    <w:p w:rsidR="00C84934" w:rsidRPr="0064273A" w:rsidRDefault="0064273A" w:rsidP="00760B9F">
      <w:pPr>
        <w:tabs>
          <w:tab w:val="num" w:pos="0"/>
        </w:tabs>
        <w:ind w:firstLine="0"/>
        <w:rPr>
          <w:sz w:val="16"/>
          <w:szCs w:val="16"/>
        </w:rPr>
      </w:pPr>
      <w:r w:rsidRPr="0064273A">
        <w:rPr>
          <w:sz w:val="16"/>
          <w:szCs w:val="16"/>
        </w:rPr>
        <w:t>Сергеева О.В.</w:t>
      </w:r>
    </w:p>
    <w:p w:rsidR="0064273A" w:rsidRPr="0064273A" w:rsidRDefault="0064273A" w:rsidP="00760B9F">
      <w:pPr>
        <w:tabs>
          <w:tab w:val="num" w:pos="0"/>
        </w:tabs>
        <w:ind w:firstLine="0"/>
        <w:rPr>
          <w:sz w:val="16"/>
          <w:szCs w:val="16"/>
        </w:rPr>
      </w:pPr>
      <w:r w:rsidRPr="0064273A">
        <w:rPr>
          <w:sz w:val="16"/>
          <w:szCs w:val="16"/>
        </w:rPr>
        <w:t>2-35-86</w:t>
      </w:r>
    </w:p>
    <w:p w:rsidR="00C84934" w:rsidRPr="0064273A" w:rsidRDefault="00C84934" w:rsidP="00760B9F">
      <w:pPr>
        <w:tabs>
          <w:tab w:val="num" w:pos="0"/>
        </w:tabs>
        <w:ind w:firstLine="0"/>
        <w:rPr>
          <w:sz w:val="16"/>
          <w:szCs w:val="16"/>
        </w:rPr>
      </w:pPr>
    </w:p>
    <w:p w:rsidR="00C25169" w:rsidRDefault="00C25169" w:rsidP="00760B9F">
      <w:pPr>
        <w:tabs>
          <w:tab w:val="num" w:pos="0"/>
        </w:tabs>
        <w:ind w:firstLine="0"/>
        <w:rPr>
          <w:sz w:val="24"/>
        </w:rPr>
      </w:pPr>
    </w:p>
    <w:p w:rsidR="0046259A" w:rsidRPr="002330BB" w:rsidRDefault="0064273A" w:rsidP="0046259A">
      <w:pPr>
        <w:tabs>
          <w:tab w:val="left" w:pos="4962"/>
        </w:tabs>
        <w:ind w:firstLine="5387"/>
      </w:pPr>
      <w:r>
        <w:lastRenderedPageBreak/>
        <w:t xml:space="preserve">Приложение </w:t>
      </w:r>
    </w:p>
    <w:p w:rsidR="0046259A" w:rsidRPr="002330BB" w:rsidRDefault="0046259A" w:rsidP="0064273A">
      <w:pPr>
        <w:ind w:left="5387" w:firstLine="0"/>
      </w:pPr>
      <w:r w:rsidRPr="002330BB">
        <w:t xml:space="preserve">к </w:t>
      </w:r>
      <w:r>
        <w:t xml:space="preserve">Постановлению </w:t>
      </w:r>
      <w:r w:rsidR="0064273A">
        <w:t>А</w:t>
      </w:r>
      <w:r w:rsidRPr="002330BB">
        <w:t>дминистрации</w:t>
      </w:r>
      <w:r w:rsidR="008A1C93">
        <w:t xml:space="preserve"> </w:t>
      </w:r>
      <w:r w:rsidR="008A1C93" w:rsidRPr="002330BB">
        <w:t>Кожевниковского</w:t>
      </w:r>
      <w:r w:rsidR="0064273A">
        <w:t xml:space="preserve"> </w:t>
      </w:r>
      <w:r w:rsidR="008A1C93">
        <w:t>сельского поселения</w:t>
      </w:r>
      <w:r w:rsidRPr="002330BB">
        <w:t xml:space="preserve"> </w:t>
      </w:r>
    </w:p>
    <w:p w:rsidR="0046259A" w:rsidRPr="002330BB" w:rsidRDefault="0046259A" w:rsidP="0046259A">
      <w:pPr>
        <w:ind w:firstLine="5387"/>
      </w:pPr>
      <w:r w:rsidRPr="002330BB">
        <w:t xml:space="preserve">от </w:t>
      </w:r>
      <w:r w:rsidR="0064273A">
        <w:t>11</w:t>
      </w:r>
      <w:r w:rsidR="006F2A9C">
        <w:t>.</w:t>
      </w:r>
      <w:r w:rsidR="00462AF9">
        <w:t>0</w:t>
      </w:r>
      <w:r w:rsidR="0064273A">
        <w:t>6</w:t>
      </w:r>
      <w:r w:rsidR="00EC53A3" w:rsidRPr="00EC53A3">
        <w:t>.201</w:t>
      </w:r>
      <w:r w:rsidR="00CA0541">
        <w:t>4</w:t>
      </w:r>
      <w:r w:rsidR="00EC53A3" w:rsidRPr="00EC53A3">
        <w:t>г</w:t>
      </w:r>
      <w:r w:rsidR="00EC53A3">
        <w:t xml:space="preserve">. </w:t>
      </w:r>
      <w:r w:rsidRPr="006F2A9C">
        <w:t xml:space="preserve">№  </w:t>
      </w:r>
      <w:r w:rsidR="0064273A">
        <w:t>242</w:t>
      </w:r>
      <w:r w:rsidRPr="008A1C93">
        <w:rPr>
          <w:u w:val="single"/>
        </w:rPr>
        <w:t xml:space="preserve">  </w:t>
      </w:r>
      <w:r>
        <w:t xml:space="preserve"> </w:t>
      </w:r>
    </w:p>
    <w:p w:rsidR="0046259A" w:rsidRDefault="0046259A" w:rsidP="0046259A">
      <w:pPr>
        <w:jc w:val="right"/>
        <w:rPr>
          <w:i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  <w:r w:rsidRPr="0064273A">
        <w:rPr>
          <w:bCs/>
          <w:color w:val="000000"/>
          <w:szCs w:val="26"/>
        </w:rPr>
        <w:t>ПОРЯДОК ОСУЩЕСТВЛЕНИЯ ВЕДОМСТВЕННОГО КОНТРОЛЯ В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  <w:r w:rsidRPr="0064273A">
        <w:rPr>
          <w:bCs/>
          <w:color w:val="000000"/>
          <w:szCs w:val="26"/>
        </w:rPr>
        <w:t>СФЕРЕ ЗАКУПОК ДЛЯ ОБЕСПЕЧЕНИЯ НУЖД МУНИЦИПАЛЬНОГО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6"/>
        </w:rPr>
      </w:pPr>
      <w:r w:rsidRPr="0064273A">
        <w:rPr>
          <w:bCs/>
          <w:color w:val="000000"/>
          <w:szCs w:val="26"/>
        </w:rPr>
        <w:t xml:space="preserve">ОБРАЗОВАНИЯ </w:t>
      </w:r>
      <w:r>
        <w:rPr>
          <w:bCs/>
          <w:color w:val="000000"/>
          <w:szCs w:val="26"/>
        </w:rPr>
        <w:t xml:space="preserve">КОЖЕВНИКОВСКОЕ </w:t>
      </w:r>
      <w:r w:rsidRPr="0064273A">
        <w:rPr>
          <w:bCs/>
          <w:color w:val="000000"/>
          <w:szCs w:val="26"/>
        </w:rPr>
        <w:t>СЕЛЬСКОЕ ПОСЕЛЕНИЕ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  <w:r w:rsidRPr="0064273A">
        <w:rPr>
          <w:bCs/>
          <w:color w:val="000000"/>
          <w:szCs w:val="26"/>
          <w:lang w:val="en-US"/>
        </w:rPr>
        <w:t>I</w:t>
      </w:r>
      <w:r w:rsidRPr="0064273A">
        <w:rPr>
          <w:bCs/>
          <w:color w:val="000000"/>
          <w:szCs w:val="26"/>
        </w:rPr>
        <w:t>. ОБЩИЕ ПОЛОЖЕНИЯ</w:t>
      </w:r>
    </w:p>
    <w:p w:rsidR="0046259A" w:rsidRPr="0064273A" w:rsidRDefault="0046259A" w:rsidP="0046259A">
      <w:pPr>
        <w:jc w:val="right"/>
        <w:rPr>
          <w:i/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1.     Порядок  осуществления  ведомственного   контроля  в  сфере  закупок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 xml:space="preserve">товаров, работ, услуг для нужд муниципального образования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 (далее - Порядок) разработан в целях организации работы органов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 xml:space="preserve">местного   самоуправления   муниципального   образования  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2.    Настоящий Порядок разработан в соответствии со статьей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Закон).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3.    Под ведомственным контролем (далее - контроль) понимается деятельность органов местного самоуправления осуществляющих функции и полномочия учредителей в отношении муниципальных учреждений и муниципальных предприятий (далее - учредители), направленная на оценку соблюдения подведомственными им заказчиками законодательства Российской Федерации и иных нормативных правовых актов о контрактной системе в сфере закупок посредством проведения проверок.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4.  Объектами контроля являются: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муниципальные казенные учреждения;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муниципальные бюджетные учреждения;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3)  муниципальные автономные учреждения   муниципального образования</w:t>
      </w:r>
      <w:r>
        <w:rPr>
          <w:color w:val="000000"/>
          <w:szCs w:val="26"/>
        </w:rPr>
        <w:t xml:space="preserve"> Кожевниковское сел</w:t>
      </w:r>
      <w:r w:rsidRPr="0064273A">
        <w:rPr>
          <w:color w:val="000000"/>
          <w:szCs w:val="26"/>
        </w:rPr>
        <w:t>ьское  поселение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при предоставлении им в соответствии с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Бюджетным кодексом Российской Федерации и иными нормативными правовыми    актами,    регулирующими    бюджетные    правоотношения,    средств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 xml:space="preserve">местного   бюджета    муниципального   образования 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   на осуществление капитальных вложений в объекты муниципальной собственности.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6"/>
        </w:rPr>
      </w:pPr>
      <w:r w:rsidRPr="0064273A">
        <w:rPr>
          <w:bCs/>
          <w:color w:val="000000"/>
          <w:szCs w:val="26"/>
          <w:lang w:val="en-US"/>
        </w:rPr>
        <w:t>II</w:t>
      </w:r>
      <w:r w:rsidRPr="0064273A">
        <w:rPr>
          <w:bCs/>
          <w:color w:val="000000"/>
          <w:szCs w:val="26"/>
        </w:rPr>
        <w:t>. ЦЕЛИ, ЗАДАЧИ, ПРЕДМЕТ КОНТРОЛЯ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5.   Целью   контроля   является   повышение   эффективности деятельности подведомственных   заказчиков   в   сфере   закупок   товаров,   работ,   услуг   для муниципальных нужд.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6. Задачами контроля являются: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   выявление случаев нарушения и неисполнения законодательства Российской Федерации и иных нормативных правовых актов о контрактной системе, муниципальных правовых актов в сфере закупок;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принятие в пределах своей компетенции мер по их предупреждению;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3)</w:t>
      </w:r>
      <w:r>
        <w:rPr>
          <w:color w:val="000000"/>
          <w:szCs w:val="26"/>
        </w:rPr>
        <w:t>а</w:t>
      </w:r>
      <w:r w:rsidRPr="0064273A">
        <w:rPr>
          <w:color w:val="000000"/>
          <w:szCs w:val="26"/>
        </w:rPr>
        <w:t>нализ и оценка эффективности результатов деятельности подведомственных учреждений в сфере закупок, должностных лиц.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7.   </w:t>
      </w:r>
      <w:r w:rsidRPr="0064273A">
        <w:rPr>
          <w:color w:val="000000"/>
          <w:szCs w:val="26"/>
        </w:rPr>
        <w:t>Предметом контроля является исполнение подведомственными заказчиками требований законодательства Российской Федерации и иных нормативных правовых актов о контрактной системе, муниципальных правовых актов в сфере закупок обязанностей: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 по созданию контрактной службы, определению ее полномочий, прав, обязанностей, ответственности либо по определению должностного лица, ответственного за осуществление закупок (контрактного управляющего);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по планированию и обоснованию закупок;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3)  по соблюдению правил нормирования в сфере закупок, установленных учредителями для подведомственных заказчиков;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4)   </w:t>
      </w:r>
      <w:r w:rsidRPr="0064273A">
        <w:rPr>
          <w:color w:val="000000"/>
          <w:szCs w:val="26"/>
        </w:rPr>
        <w:t>по соблюдению подведомственными заказчиками порядка взаимодействия с уполномоченным органом на определение поставщиков (подрядчиков, исполнителей) для заказчиков;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5)  по соблюдению подведомственными заказчиками требований Закона о контрактной системе при заключении контрактов с единственным поставщиком (подрядчиком, исполнителем);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6) </w:t>
      </w:r>
      <w:r w:rsidRPr="0064273A">
        <w:rPr>
          <w:color w:val="000000"/>
          <w:szCs w:val="26"/>
        </w:rPr>
        <w:t>по осуществлению подведомственными заказчиками контроля за исполнением поставщиком (подрядчиком, исполнителем) условий контракта (договора) в соответствии с законодательством Российской Федерации;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7)     по исполнению подведомственным заказчиком - бюджетным учреждением правового акта об осуществлении закупок, принятого бюджетным учреждением в соответствии с Федеральным законом от 18 июля 2011 года № 223-ФЗ «О закупках товаров, работ, услуг отдельными видами юридических лиц» в соответствии с требованиями статьи 15 Закона.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6"/>
        </w:rPr>
      </w:pPr>
      <w:r w:rsidRPr="0064273A">
        <w:rPr>
          <w:bCs/>
          <w:color w:val="000000"/>
          <w:szCs w:val="26"/>
          <w:lang w:val="en-US"/>
        </w:rPr>
        <w:t>III</w:t>
      </w:r>
      <w:r w:rsidRPr="0064273A">
        <w:rPr>
          <w:bCs/>
          <w:color w:val="000000"/>
          <w:szCs w:val="26"/>
        </w:rPr>
        <w:t>. ФОРМЫ КОНТРОЛЯ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8.  Контроль осуществляется в форме плановых и внеплановых проверок. Проверки могут быть выездными или документарными.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9.  В отношении каждого подведомственного заказчика плановые проверки проводятся не чаще чем 1 раз в 6 месяцев и не реже чем 1 раз в 12 месяцев.</w:t>
      </w:r>
    </w:p>
    <w:p w:rsidR="0064273A" w:rsidRPr="0064273A" w:rsidRDefault="0064273A" w:rsidP="0064273A">
      <w:pPr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10.  Плановые проверки проводятся в соответствии с утвержденным планом проведения проверок. План проверок утверждается на грядущий календарный год не позднее 1 декабря текущего календарного года и размещается в 10-дневный срок со дня его утверждения на официальном сайте учредителя в информационно-телекоммуникационной сети «Интернет».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11.   Внеплановые проверки проводятся в случае поступления обращений граждан, организаций, содержащих сведения о нарушении подведомственным заказчиком законодательства Российской Федерации и иных нормативных правовых актов о контрактной системе в сфере закупок.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 xml:space="preserve">12.  К проверке могут привлекаться специалисты сторонних организаций, в том числе других органов государственной власти и местного самоуправления </w:t>
      </w:r>
      <w:r>
        <w:rPr>
          <w:color w:val="000000"/>
          <w:szCs w:val="26"/>
        </w:rPr>
        <w:t>Кожевниковское сел</w:t>
      </w:r>
      <w:r w:rsidRPr="0064273A">
        <w:rPr>
          <w:color w:val="000000"/>
          <w:szCs w:val="26"/>
        </w:rPr>
        <w:t>ьское  поселение, аккредитованные эксперты.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13.  Работник, осуществляющий ведомственный контроль, и специалисты, привлеченные к проверкам, имеют право посещать подведомственного заказчика при предъявлении руководителю подведомственного учреждения служебного удостоверения и распоряжения учредителя о проведении проверки.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14.  Работник, осуществляющий ведомственный контроль, и специалисты, привлеченные к проверкам, обязаны: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соблюдать законодательство Российской Федерации;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осуществлять проверку только на основании распоряжения учредителя;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3) </w:t>
      </w:r>
      <w:r w:rsidRPr="0064273A">
        <w:rPr>
          <w:color w:val="000000"/>
          <w:szCs w:val="26"/>
        </w:rPr>
        <w:t>знакомить руководителя, контрактного управляющего (руководителя контрактной службы) подведомственного заказчика с результатами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4) соблюдать установленные сроки проведения проверки.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15.</w:t>
      </w:r>
      <w:r>
        <w:rPr>
          <w:color w:val="000000"/>
          <w:szCs w:val="26"/>
        </w:rPr>
        <w:t xml:space="preserve"> </w:t>
      </w:r>
      <w:r w:rsidRPr="0064273A">
        <w:rPr>
          <w:color w:val="000000"/>
          <w:szCs w:val="26"/>
        </w:rPr>
        <w:t>При проведении мероприятия ведомственного контроля работник, осуществляющий ведомственный контроль, и специалисты, привлеченные к проверкам, имеют право: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   в случае осуществления выездного мероприятия ведомственного контроля на беспрепятственный доступ на территорию, в помещения, здания заказчика, а также на фотосъемку, видеозапись, копирование документов,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  на истребование документов с учетом требований законодательства Российской Федерации о защите государственной тайны;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3)  на получение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16.  Руководитель, контрактный управляющий (руководитель контрактной службы) подведомственного заказчика обязан: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 обеспечить присутствие должностных лиц учреждения, ответственных за организацию и проведение мероприятий по вопросам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  представлять информацию, документы, необходимых для достижения цели и задач проведения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3)   </w:t>
      </w:r>
      <w:r w:rsidRPr="0064273A">
        <w:rPr>
          <w:color w:val="000000"/>
          <w:szCs w:val="26"/>
        </w:rPr>
        <w:t>не препятствовать работнику, осуществляющему ведомственный контроль, и специалистам, привлеченным к проверке, проводить проверку.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17.  Результатом исполнения контроля являются: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акт проверки;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2) распоряжение о результатах проверки.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64273A" w:rsidRPr="0064273A" w:rsidRDefault="0064273A" w:rsidP="0064273A">
      <w:pPr>
        <w:jc w:val="center"/>
        <w:rPr>
          <w:color w:val="000000"/>
          <w:szCs w:val="26"/>
        </w:rPr>
      </w:pPr>
      <w:r w:rsidRPr="0064273A">
        <w:rPr>
          <w:color w:val="000000"/>
          <w:szCs w:val="26"/>
          <w:lang w:val="en-US"/>
        </w:rPr>
        <w:t>IV</w:t>
      </w:r>
      <w:r w:rsidRPr="0064273A">
        <w:rPr>
          <w:color w:val="000000"/>
          <w:szCs w:val="26"/>
        </w:rPr>
        <w:t>. ОРГАНИЗАЦИЯ ПРОВЕДЕНИЯ ПРОВЕРОК</w:t>
      </w:r>
    </w:p>
    <w:p w:rsidR="0064273A" w:rsidRPr="0064273A" w:rsidRDefault="0064273A" w:rsidP="0064273A">
      <w:pPr>
        <w:jc w:val="both"/>
        <w:rPr>
          <w:color w:val="000000"/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18.  </w:t>
      </w:r>
      <w:r w:rsidRPr="0064273A">
        <w:rPr>
          <w:color w:val="000000"/>
          <w:szCs w:val="26"/>
        </w:rPr>
        <w:t>Проведение проверок возлагается на работника учредителя, в должностной инструкции которого закреплено полномочие по их проведению в учреждениях подведомственных заказчиков.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19. Проверка проводится на основании распоряжения учредителя.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20. В указанном распоряжении закрепляются: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1)  </w:t>
      </w:r>
      <w:r w:rsidRPr="0064273A">
        <w:rPr>
          <w:color w:val="000000"/>
          <w:szCs w:val="26"/>
        </w:rPr>
        <w:t>наименование учреждения подведомственного заказчика, проверка которого проводится;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2)  </w:t>
      </w:r>
      <w:r w:rsidRPr="0064273A">
        <w:rPr>
          <w:color w:val="000000"/>
          <w:szCs w:val="26"/>
        </w:rPr>
        <w:t>фамилии, имена, отчества, должности лиц, уполномоченных на проведение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3) основания проведения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4) проверяемый период при последующем контроле;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5) тема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6) срок проведения проверки.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21.  Срок проверки не может превышать 20 рабочих дней.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22.  Руководитель учредителя не позднее чем за 10 рабочих дней до начала проведения проверки утверждает план-задание проверки с перечнем вопросов, подлежащих изучению при проведении проверки.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23. </w:t>
      </w:r>
      <w:r w:rsidRPr="0064273A">
        <w:rPr>
          <w:color w:val="000000"/>
          <w:szCs w:val="26"/>
        </w:rPr>
        <w:t>О проведении плановой проверки подведомственный заказчик уведомляется путем направления уведомления о проведении такого мероприятия (далее - уведомление) не менее чем за 3 рабочих дня до начала проведения проверки. Факт своевременного информирования о предстоящей проверке фиксируется в акте проверки и должен подтверждаться соответствующими документами (корешком уведомления о вручении почтового отправления с извещением о проверке; отметкой должного лица подведомственного заказчика с указанием даты и времени извещения на копии уведомления о проверке).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24. </w:t>
      </w:r>
      <w:r w:rsidRPr="0064273A">
        <w:rPr>
          <w:color w:val="000000"/>
          <w:szCs w:val="26"/>
        </w:rPr>
        <w:t>О проведении внеплановой проверки подведомственный заказчик уведомляется не менее чем за 24 часа до начала проведения проверки любым доступным способом, позволяющим фиксировать факт своевременного информирования о предстоящей проверке.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25.  Уведомление должно содержать следующую информацию: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наименование заказчика, которому адресовано уведомление;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 xml:space="preserve">3) </w:t>
      </w:r>
      <w:r>
        <w:rPr>
          <w:color w:val="000000"/>
          <w:szCs w:val="26"/>
        </w:rPr>
        <w:t xml:space="preserve">  </w:t>
      </w:r>
      <w:r w:rsidRPr="0064273A">
        <w:rPr>
          <w:color w:val="000000"/>
          <w:szCs w:val="26"/>
        </w:rPr>
        <w:t>вид мероприятия ведомственного контроля (выездное или документарное);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4) </w:t>
      </w:r>
      <w:r w:rsidRPr="0064273A">
        <w:rPr>
          <w:color w:val="000000"/>
          <w:szCs w:val="26"/>
        </w:rPr>
        <w:t>дата начала и дата окончания проведения мероприятия ведомственного контроля;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5) </w:t>
      </w:r>
      <w:r w:rsidRPr="0064273A">
        <w:rPr>
          <w:color w:val="000000"/>
          <w:szCs w:val="26"/>
        </w:rPr>
        <w:t>перечень должностных лиц, уполномоченных на осуществление мероприятия ведомственного контроля;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6)  запрос о предоставлении документов, информации, необходимых для осуществления мероприятия ведомственного контроля;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7) </w:t>
      </w:r>
      <w:r w:rsidRPr="0064273A">
        <w:rPr>
          <w:color w:val="000000"/>
          <w:szCs w:val="26"/>
        </w:rPr>
        <w:t>информация об обеспечении условий для проведения выездного мероприятия ведомственного контроля, в том числе о предоставлении помещения для работы, средств связи и оборудования для проведения такого мероприятия.</w:t>
      </w:r>
    </w:p>
    <w:p w:rsidR="0064273A" w:rsidRPr="0064273A" w:rsidRDefault="0064273A" w:rsidP="0064273A">
      <w:pPr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26.  Не позднее дня, следующего за днем окончания проведения проверки,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составляется акт о ее проведении (далее - Акт), в котором отражаются: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наименование учредителя;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дата и номер распоряжения руководителя учредителя;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3) фамилии, имена, отчества и должности лиц, проводивших проверку;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4) наименование проверяемого подведомственного заказчика;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>5)</w:t>
      </w:r>
      <w:r w:rsidRPr="0064273A">
        <w:rPr>
          <w:color w:val="000000"/>
          <w:szCs w:val="26"/>
        </w:rPr>
        <w:t>фамилия, имя, отчество руководителя, контрактного управляющего (руководителя контрактной службы) подведомственного заказчика;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6) срок проведения проверки;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7)  сведения о результатах проверки, в том числе о выявленных нарушениях законодательства Российской Федерации и иных нормативных правовых актов о контрактной системе в сфере закупок и лицах, допустивших указанные нарушения.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Акт составляется в 2 экземплярах и подписывается лицами, проводившими проверку, и руководителем, главным бухгалтером, контрактным управляющим (руководителем контрактной службы) подведомственного заказчика.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К Акту прилагаются копии документов, подтверждающих наличие выявленных нарушений.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Один экземпляр Акта с приложениями направляется в адрес подведомственного заказчика не позднее дня, следующего за днем составления Акта.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27. Работник, проводивший проверку, в 10-дневный срок с даты подписания Акта подведомственным заказчиком готовит проект распоряжения по итогам проверки об устранении нарушений.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28.  Подведомственный заказчик, проверка которого проводилась, в случае несогласия с фактами, выводами, предложениями, изложенными в акте проверки, в 7-дневный срок с даты получения акта проверки вправе представить учредителю в письменной форме возражения в отношении акта проверки в целом или его отдельных положений. При этом подведомственный заказчик вправе приложить к таким возражениям документы или их заверенные копии, подтверждающие обоснованность таких возражений, либо в согласованный срок передать их учредителю.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29.  По итогам проверки руководитель учредителя на основании сведений, содержащихся в акте о проведении проверки, издает распоряжение: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1)  об устранении выявленных нарушений, с указанием срока устранения таких нарушений;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2)  о направлении материалов контроля в случае выявления по результатам проверок действий (бездействия), содержащих признаки административного правонарушения, материалы в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в случае выявления действий (бездействия), содержащих признаки состава преступления, -в правоохранительные органы;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color w:val="000000"/>
          <w:szCs w:val="26"/>
        </w:rPr>
        <w:t xml:space="preserve">3) </w:t>
      </w:r>
      <w:r w:rsidRPr="0064273A">
        <w:rPr>
          <w:color w:val="000000"/>
          <w:szCs w:val="26"/>
        </w:rPr>
        <w:t>о проведении повторной проверки с привлечением дополнительных специалистов;</w:t>
      </w:r>
    </w:p>
    <w:p w:rsidR="0064273A" w:rsidRPr="0064273A" w:rsidRDefault="0064273A" w:rsidP="0064273A">
      <w:pPr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4)   о   привлечении   к   дисциплинарной   ответственности   руководителей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подведомственных заказчиков.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30.  Подведомственный заказчик должен представить учредителю отчет о результатах выполнения рекомендаций, устранения допущенных нарушений, выявленных в ходе проверки, с приложением подтверждающих документов, материалов в срок, указанный в распоряжении об устранении нарушений.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64273A">
        <w:rPr>
          <w:color w:val="000000"/>
          <w:szCs w:val="26"/>
        </w:rPr>
        <w:t>31.   Контроль за выполнением распоряжения по результатам проверки осуществляет руководитель учредителя.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6"/>
        </w:rPr>
      </w:pPr>
      <w:r w:rsidRPr="0064273A">
        <w:rPr>
          <w:color w:val="000000"/>
          <w:szCs w:val="26"/>
        </w:rPr>
        <w:t>32.   В 5-дневный срок со дня поступления отчета подведомственного заказчика работник, проводивший проверку, готовит служебную записку руководителю учредителя о результатах выполнения рекомендаций подведомственным заказчиком с предложением о снятии с контроля данного вопроса или другим предложением, предусмотренным пунктом 29 настоящего Порядка, в соответствии с результатом анализа.</w:t>
      </w: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64273A" w:rsidRPr="0064273A" w:rsidRDefault="0064273A" w:rsidP="0064273A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6"/>
        </w:rPr>
      </w:pPr>
      <w:r w:rsidRPr="0064273A">
        <w:rPr>
          <w:bCs/>
          <w:color w:val="000000"/>
          <w:szCs w:val="26"/>
          <w:lang w:val="en-US"/>
        </w:rPr>
        <w:t>V</w:t>
      </w:r>
      <w:r w:rsidRPr="0064273A">
        <w:rPr>
          <w:bCs/>
          <w:color w:val="000000"/>
          <w:szCs w:val="26"/>
        </w:rPr>
        <w:t>. ОБЖАЛОВАНИЕ ДЕЙСТВИЙ (БЕЗДЕЙСТВИЙ) ДОЛЖНОСТНЫХ ЛИЦ ОРГАНА ВЕДОМСТВЕННОГО КОНТРОЛЯ</w:t>
      </w:r>
    </w:p>
    <w:p w:rsidR="0064273A" w:rsidRDefault="0064273A" w:rsidP="0064273A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64273A" w:rsidRPr="0064273A" w:rsidRDefault="0064273A" w:rsidP="0064273A">
      <w:pPr>
        <w:jc w:val="both"/>
        <w:rPr>
          <w:szCs w:val="26"/>
        </w:rPr>
      </w:pPr>
      <w:r w:rsidRPr="0064273A">
        <w:rPr>
          <w:color w:val="000000"/>
          <w:szCs w:val="26"/>
        </w:rPr>
        <w:t xml:space="preserve">33.    Действия (бездействие) должностных лиц органа ведомственного </w:t>
      </w:r>
      <w:r>
        <w:rPr>
          <w:color w:val="000000"/>
          <w:szCs w:val="26"/>
        </w:rPr>
        <w:t>к</w:t>
      </w:r>
      <w:r w:rsidRPr="0064273A">
        <w:rPr>
          <w:color w:val="000000"/>
          <w:szCs w:val="26"/>
        </w:rPr>
        <w:t>онтроля, могут быть обжалованы руководителем подведомственного заказчика в порядке, установленном законодательством Российской Федерации.</w:t>
      </w:r>
    </w:p>
    <w:p w:rsidR="00E7479F" w:rsidRDefault="00E7479F" w:rsidP="0064273A"/>
    <w:sectPr w:rsidR="00E7479F" w:rsidSect="0094534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851" w:right="567" w:bottom="851" w:left="1701" w:header="425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74E" w:rsidRDefault="00F2274E">
      <w:r>
        <w:separator/>
      </w:r>
    </w:p>
  </w:endnote>
  <w:endnote w:type="continuationSeparator" w:id="1">
    <w:p w:rsidR="00F2274E" w:rsidRDefault="00F22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 w:rsidP="00C53F9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4B03" w:rsidRDefault="00AF4B03" w:rsidP="00E5163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 w:rsidP="00C53F9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273A">
      <w:rPr>
        <w:rStyle w:val="a6"/>
        <w:noProof/>
      </w:rPr>
      <w:t>2</w:t>
    </w:r>
    <w:r>
      <w:rPr>
        <w:rStyle w:val="a6"/>
      </w:rPr>
      <w:fldChar w:fldCharType="end"/>
    </w:r>
  </w:p>
  <w:p w:rsidR="00AF4B03" w:rsidRDefault="00AF4B03" w:rsidP="00E5163A">
    <w:pPr>
      <w:pStyle w:val="a5"/>
      <w:ind w:left="-567" w:right="360"/>
      <w:rPr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74E" w:rsidRDefault="00F2274E">
      <w:r>
        <w:separator/>
      </w:r>
    </w:p>
  </w:footnote>
  <w:footnote w:type="continuationSeparator" w:id="1">
    <w:p w:rsidR="00F2274E" w:rsidRDefault="00F22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4B03" w:rsidRDefault="00AF4B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B03" w:rsidRDefault="00AF4B03">
    <w:pPr>
      <w:pStyle w:val="a4"/>
      <w:ind w:left="-142" w:firstLine="0"/>
    </w:pPr>
  </w:p>
  <w:p w:rsidR="00AF4B03" w:rsidRDefault="00AF4B03">
    <w:pPr>
      <w:pStyle w:val="a4"/>
      <w:spacing w:after="120" w:line="240" w:lineRule="exact"/>
      <w:ind w:firstLine="0"/>
      <w:rPr>
        <w:bCs/>
      </w:rPr>
    </w:pPr>
    <w:r>
      <w:rPr>
        <w:b w:val="0"/>
        <w:sz w:val="32"/>
      </w:rPr>
      <w:t xml:space="preserve">  </w:t>
    </w:r>
    <w:r>
      <w:rPr>
        <w:bCs/>
      </w:rPr>
      <w:t>АДМИНИСТРАЦИя   кожевниковского   сельского</w:t>
    </w:r>
  </w:p>
  <w:p w:rsidR="00AF4B03" w:rsidRDefault="00AF4B03">
    <w:pPr>
      <w:pStyle w:val="a4"/>
      <w:spacing w:after="120" w:line="240" w:lineRule="exact"/>
      <w:ind w:firstLine="0"/>
      <w:rPr>
        <w:bCs/>
      </w:rPr>
    </w:pPr>
    <w:r>
      <w:rPr>
        <w:bCs/>
      </w:rPr>
      <w:t xml:space="preserve"> поселения</w:t>
    </w:r>
  </w:p>
  <w:p w:rsidR="00AF4B03" w:rsidRDefault="00AF4B03">
    <w:pPr>
      <w:pStyle w:val="a4"/>
      <w:spacing w:after="120" w:line="240" w:lineRule="exact"/>
      <w:ind w:firstLine="0"/>
      <w:rPr>
        <w:bCs/>
      </w:rPr>
    </w:pPr>
    <w:r>
      <w:rPr>
        <w:bCs/>
      </w:rPr>
      <w:t>ПОСТАНОВЛЕНИЕ</w:t>
    </w: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  <w:p w:rsidR="00AF4B03" w:rsidRDefault="00AF4B03">
    <w:pPr>
      <w:pStyle w:val="a4"/>
      <w:spacing w:before="0" w:after="0" w:line="60" w:lineRule="exact"/>
      <w:jc w:val="left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36C"/>
    <w:multiLevelType w:val="hybridMultilevel"/>
    <w:tmpl w:val="8CC853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E5DDC"/>
    <w:multiLevelType w:val="hybridMultilevel"/>
    <w:tmpl w:val="8B9C4432"/>
    <w:lvl w:ilvl="0" w:tplc="4AA0356A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1B4092B"/>
    <w:multiLevelType w:val="hybridMultilevel"/>
    <w:tmpl w:val="FA4AAC66"/>
    <w:lvl w:ilvl="0" w:tplc="99FA85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3947060D"/>
    <w:multiLevelType w:val="hybridMultilevel"/>
    <w:tmpl w:val="3BE2DB6C"/>
    <w:lvl w:ilvl="0" w:tplc="DE608C8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51A908F3"/>
    <w:multiLevelType w:val="hybridMultilevel"/>
    <w:tmpl w:val="52C83D8A"/>
    <w:lvl w:ilvl="0" w:tplc="AEFA60D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4E5"/>
    <w:rsid w:val="00003253"/>
    <w:rsid w:val="000533E7"/>
    <w:rsid w:val="0008141D"/>
    <w:rsid w:val="00093747"/>
    <w:rsid w:val="000B61C4"/>
    <w:rsid w:val="000D3814"/>
    <w:rsid w:val="001224D8"/>
    <w:rsid w:val="001371D1"/>
    <w:rsid w:val="001A453B"/>
    <w:rsid w:val="001D1813"/>
    <w:rsid w:val="00252BCE"/>
    <w:rsid w:val="00274D35"/>
    <w:rsid w:val="002A5A4B"/>
    <w:rsid w:val="002F3518"/>
    <w:rsid w:val="002F69FF"/>
    <w:rsid w:val="00305F65"/>
    <w:rsid w:val="00314ED9"/>
    <w:rsid w:val="00374E8D"/>
    <w:rsid w:val="003900DD"/>
    <w:rsid w:val="00424FF4"/>
    <w:rsid w:val="004525F4"/>
    <w:rsid w:val="0045799B"/>
    <w:rsid w:val="0046259A"/>
    <w:rsid w:val="00462AF9"/>
    <w:rsid w:val="004647D1"/>
    <w:rsid w:val="004713E4"/>
    <w:rsid w:val="004E57FF"/>
    <w:rsid w:val="00511253"/>
    <w:rsid w:val="00530889"/>
    <w:rsid w:val="005338ED"/>
    <w:rsid w:val="00551C43"/>
    <w:rsid w:val="0056369D"/>
    <w:rsid w:val="005B3E1F"/>
    <w:rsid w:val="005B68D1"/>
    <w:rsid w:val="005D0E60"/>
    <w:rsid w:val="005F4D6E"/>
    <w:rsid w:val="005F5D20"/>
    <w:rsid w:val="00613135"/>
    <w:rsid w:val="00622196"/>
    <w:rsid w:val="0064273A"/>
    <w:rsid w:val="00670CEB"/>
    <w:rsid w:val="006957E8"/>
    <w:rsid w:val="006A7098"/>
    <w:rsid w:val="006B384D"/>
    <w:rsid w:val="006E6CD6"/>
    <w:rsid w:val="006F2A9C"/>
    <w:rsid w:val="00726CC7"/>
    <w:rsid w:val="0074402B"/>
    <w:rsid w:val="00760B9F"/>
    <w:rsid w:val="00764363"/>
    <w:rsid w:val="0078008A"/>
    <w:rsid w:val="007B385B"/>
    <w:rsid w:val="007C4D5C"/>
    <w:rsid w:val="007E2C81"/>
    <w:rsid w:val="007F68EC"/>
    <w:rsid w:val="008038A6"/>
    <w:rsid w:val="008159A1"/>
    <w:rsid w:val="00844A51"/>
    <w:rsid w:val="00856F0C"/>
    <w:rsid w:val="0086384B"/>
    <w:rsid w:val="00872508"/>
    <w:rsid w:val="00876F93"/>
    <w:rsid w:val="008A1C93"/>
    <w:rsid w:val="008A79A2"/>
    <w:rsid w:val="008F6986"/>
    <w:rsid w:val="00945342"/>
    <w:rsid w:val="009560D8"/>
    <w:rsid w:val="009565F6"/>
    <w:rsid w:val="009739FE"/>
    <w:rsid w:val="00977030"/>
    <w:rsid w:val="00982E7A"/>
    <w:rsid w:val="009A0677"/>
    <w:rsid w:val="009B7071"/>
    <w:rsid w:val="009E3E52"/>
    <w:rsid w:val="00A2738A"/>
    <w:rsid w:val="00AF32B7"/>
    <w:rsid w:val="00AF4B03"/>
    <w:rsid w:val="00B33AD5"/>
    <w:rsid w:val="00B4294D"/>
    <w:rsid w:val="00B6684C"/>
    <w:rsid w:val="00B72A9F"/>
    <w:rsid w:val="00BA6CF6"/>
    <w:rsid w:val="00BE518F"/>
    <w:rsid w:val="00BF351C"/>
    <w:rsid w:val="00C213BB"/>
    <w:rsid w:val="00C25169"/>
    <w:rsid w:val="00C364DA"/>
    <w:rsid w:val="00C53F9E"/>
    <w:rsid w:val="00C6178B"/>
    <w:rsid w:val="00C642BE"/>
    <w:rsid w:val="00C826C5"/>
    <w:rsid w:val="00C84934"/>
    <w:rsid w:val="00CA0541"/>
    <w:rsid w:val="00CD5F73"/>
    <w:rsid w:val="00D16BF0"/>
    <w:rsid w:val="00D46D7F"/>
    <w:rsid w:val="00D5245C"/>
    <w:rsid w:val="00D826AA"/>
    <w:rsid w:val="00D8412B"/>
    <w:rsid w:val="00DC6129"/>
    <w:rsid w:val="00DE6F06"/>
    <w:rsid w:val="00E22433"/>
    <w:rsid w:val="00E5163A"/>
    <w:rsid w:val="00E7479F"/>
    <w:rsid w:val="00E91FDC"/>
    <w:rsid w:val="00E96F60"/>
    <w:rsid w:val="00EA27AB"/>
    <w:rsid w:val="00EA3874"/>
    <w:rsid w:val="00EC1103"/>
    <w:rsid w:val="00EC53A3"/>
    <w:rsid w:val="00EE6623"/>
    <w:rsid w:val="00F07086"/>
    <w:rsid w:val="00F2274E"/>
    <w:rsid w:val="00F26977"/>
    <w:rsid w:val="00F544E5"/>
    <w:rsid w:val="00F5464F"/>
    <w:rsid w:val="00F915C7"/>
    <w:rsid w:val="00FA6088"/>
    <w:rsid w:val="00FC5B8A"/>
    <w:rsid w:val="00FD5D44"/>
    <w:rsid w:val="00FF2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sz w:val="26"/>
    </w:rPr>
  </w:style>
  <w:style w:type="paragraph" w:styleId="1">
    <w:name w:val="heading 1"/>
    <w:basedOn w:val="a"/>
    <w:next w:val="a"/>
    <w:qFormat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next w:val="a"/>
    <w:pPr>
      <w:ind w:firstLine="0"/>
      <w:jc w:val="both"/>
    </w:pPr>
    <w:rPr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jc w:val="center"/>
    </w:pPr>
    <w:rPr>
      <w:b/>
      <w:sz w:val="28"/>
    </w:rPr>
  </w:style>
  <w:style w:type="paragraph" w:styleId="a8">
    <w:name w:val="Block Text"/>
    <w:basedOn w:val="a"/>
    <w:pPr>
      <w:ind w:left="-600" w:right="-763" w:firstLine="0"/>
      <w:jc w:val="both"/>
    </w:pPr>
    <w:rPr>
      <w:sz w:val="28"/>
    </w:rPr>
  </w:style>
  <w:style w:type="paragraph" w:customStyle="1" w:styleId="a9">
    <w:name w:val="Обращение"/>
    <w:basedOn w:val="a"/>
    <w:next w:val="a"/>
    <w:pPr>
      <w:spacing w:before="240" w:after="120"/>
      <w:ind w:firstLine="0"/>
      <w:jc w:val="center"/>
    </w:pPr>
    <w:rPr>
      <w:b/>
    </w:rPr>
  </w:style>
  <w:style w:type="paragraph" w:customStyle="1" w:styleId="aa">
    <w:name w:val="Адресные реквизиты"/>
    <w:basedOn w:val="a3"/>
    <w:next w:val="a3"/>
    <w:pPr>
      <w:jc w:val="left"/>
    </w:pPr>
    <w:rPr>
      <w:sz w:val="16"/>
    </w:rPr>
  </w:style>
  <w:style w:type="paragraph" w:customStyle="1" w:styleId="ab">
    <w:name w:val="Адресат"/>
    <w:basedOn w:val="a"/>
    <w:pPr>
      <w:spacing w:before="120"/>
      <w:ind w:firstLine="0"/>
    </w:pPr>
    <w:rPr>
      <w:b/>
    </w:rPr>
  </w:style>
  <w:style w:type="paragraph" w:styleId="2">
    <w:name w:val="Body Text 2"/>
    <w:basedOn w:val="a"/>
    <w:pPr>
      <w:ind w:firstLine="0"/>
      <w:jc w:val="both"/>
    </w:pPr>
    <w:rPr>
      <w:sz w:val="28"/>
    </w:rPr>
  </w:style>
  <w:style w:type="paragraph" w:styleId="ac">
    <w:name w:val="Body Text Indent"/>
    <w:basedOn w:val="a"/>
    <w:rPr>
      <w:sz w:val="28"/>
    </w:rPr>
  </w:style>
  <w:style w:type="paragraph" w:styleId="3">
    <w:name w:val="Body Text 3"/>
    <w:basedOn w:val="a"/>
    <w:pPr>
      <w:ind w:firstLine="0"/>
    </w:pPr>
    <w:rPr>
      <w:sz w:val="28"/>
    </w:rPr>
  </w:style>
  <w:style w:type="paragraph" w:customStyle="1" w:styleId="ConsNormal">
    <w:name w:val="ConsNormal"/>
    <w:rsid w:val="00CD5F7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D5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D5F73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 Знак Знак"/>
    <w:basedOn w:val="a0"/>
    <w:rsid w:val="00CD5F73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F915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0D3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C849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4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1;&#1083;&#1072;&#1085;&#1082;&#1080;\&#1041;&#1083;&#1072;&#1085;&#1082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Администрации.dot</Template>
  <TotalTime>8</TotalTime>
  <Pages>6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Администрация Томской области</Company>
  <LinksUpToDate>false</LinksUpToDate>
  <CharactersWithSpaces>15495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subject/>
  <dc:creator>1</dc:creator>
  <cp:keywords/>
  <dc:description/>
  <cp:lastModifiedBy>User</cp:lastModifiedBy>
  <cp:revision>2</cp:revision>
  <cp:lastPrinted>2014-01-31T05:45:00Z</cp:lastPrinted>
  <dcterms:created xsi:type="dcterms:W3CDTF">2014-06-11T08:15:00Z</dcterms:created>
  <dcterms:modified xsi:type="dcterms:W3CDTF">2014-06-11T08:15:00Z</dcterms:modified>
</cp:coreProperties>
</file>