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74" w:rsidRDefault="005D2F74" w:rsidP="005D2F74">
      <w:r>
        <w:t>Номер: 530 от 29.12.2014 (действующее)</w:t>
      </w:r>
    </w:p>
    <w:p w:rsidR="005D2F74" w:rsidRDefault="005D2F74" w:rsidP="005D2F74">
      <w:r>
        <w:t>Об утверждении Муниципальной программы "Развитие туризма на территории Кожевниковского сельского поселения Томской области на период 2014-2017 годы"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529 от 29.12.2014 (действующее)</w:t>
      </w:r>
    </w:p>
    <w:p w:rsidR="005D2F74" w:rsidRDefault="005D2F74" w:rsidP="005D2F74">
      <w:r>
        <w:t>Об утверждении системы мер правовой и социальной защиты добровольных пожарных в Кожевниковском сельском поселении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526 от 29.12.2014 (действующее)</w:t>
      </w:r>
    </w:p>
    <w:p w:rsidR="005D2F74" w:rsidRDefault="005D2F74" w:rsidP="005D2F74">
      <w:r>
        <w:t>О назначении публичных слушаний по вопросу о предоставлении разрешения на условно разрешенный вид использования земельного участка расположенного по адресу: Томская область, Кожевниковский район, д. Астраханцево, ул. Лесная, 1б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523 от 27.12.2014 (изменено)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"Предоставление жилого помещения муниципального специализированного жилищного фонда"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522 от 27.12.2014 (действующее)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"Передача гражданами приватизированных жилых помещений, принадлежащих им на праве собственности и свободных от обязательств третьих лиц жилых помещений в муниципальную...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521 от 27.12.2014 (действующее)</w:t>
      </w:r>
    </w:p>
    <w:p w:rsidR="005D2F74" w:rsidRDefault="005D2F74" w:rsidP="005D2F74">
      <w:r>
        <w:t>Об утверждении Муниципальной программы "Развитие малоэтажного строительства в Кожевниковском сельском поселении Томской области на 2014-2017 годы"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lastRenderedPageBreak/>
        <w:t>Номер: 520 от 27.12.2014 (изменено)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"Присвоение адреса объекту недвижимости"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519 от 27.12.2014 (изменено)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"Предоставление малоимущим гражданам по договорам социального найма жилых помещений муниципального жилищного фонда"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518 от 27.12.2014 (действующее)</w:t>
      </w:r>
    </w:p>
    <w:p w:rsidR="005D2F74" w:rsidRDefault="005D2F74" w:rsidP="005D2F74">
      <w:r>
        <w:t>Об утверждении Положения о порядке оповещения и информирования населения приугрозе возникновения или возникновения чрезвычайных ситуаций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507 от 15.12.2014 (изменено)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"Признание жилых помещений муниципального жилищного фонда непригодными для проживания и многоквартирного дома аварийным и подлежащим сносу или реконструкции"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503 от 12.12.2014 (действующее)</w:t>
      </w:r>
    </w:p>
    <w:p w:rsidR="005D2F74" w:rsidRDefault="005D2F74" w:rsidP="005D2F74">
      <w:r>
        <w:t>О стоимости услуг, предоставляемых согласно гарантированному перечню услуг по погребению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502 от 12.12.2014 (действующее)</w:t>
      </w:r>
    </w:p>
    <w:p w:rsidR="005D2F74" w:rsidRDefault="005D2F74" w:rsidP="005D2F74">
      <w:r>
        <w:t>О стоимости услуг, предоставляемых согласно гарантированному перечню услуг по погребению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497 от 12.12.2014 (изменено)</w:t>
      </w:r>
    </w:p>
    <w:p w:rsidR="005D2F74" w:rsidRDefault="005D2F74" w:rsidP="005D2F74">
      <w:r>
        <w:lastRenderedPageBreak/>
        <w:t>Об утверждении административного регламента предоставления муниципальной услуги "Выдача документов о согласовании переустройства и (или) перепланировки жилого помещения"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496 от 12.12.2014 (изменено)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"Прием заявлений, документов, а также постановка граждан на учет в качестве нуждающихся в жилых помещениях"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493 от 12.12.2014 (действующее)</w:t>
      </w:r>
    </w:p>
    <w:p w:rsidR="005D2F74" w:rsidRDefault="005D2F74" w:rsidP="005D2F74">
      <w:r>
        <w:t>О проведении смотра-конкурса на лучшее новогоднее оформление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471 от 19.11.2014 (изменено)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"Выдача разрешений о переводе или об отказе в переводе жилого помещения в нежилое или нежилого помещения в жилое помещение"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465 от 17.11.2014 (отменено)</w:t>
      </w:r>
    </w:p>
    <w:p w:rsidR="005D2F74" w:rsidRDefault="005D2F74" w:rsidP="005D2F74">
      <w:r>
        <w:t>Об утверждении административного регламента по осуществлению муниципального жилищного контроля на территории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464 от 17.11.2014 (изменено)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"Предоставление информации о состоянии очередности предоставления жилых помещений по договорам социального найма"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453 от 07.11.2014 (изменено)</w:t>
      </w:r>
    </w:p>
    <w:p w:rsidR="005D2F74" w:rsidRDefault="005D2F74" w:rsidP="005D2F74">
      <w:r>
        <w:lastRenderedPageBreak/>
        <w:t>Об утверждении административного регламента предоставления муниципальной услуги "Выдача разрешения на ввод объектов капитального строительства в эксплуатацию"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445 от 07.11.2014 (действующее)</w:t>
      </w:r>
    </w:p>
    <w:p w:rsidR="005D2F74" w:rsidRDefault="005D2F74" w:rsidP="005D2F74">
      <w:r>
        <w:t>Об улучшении состояния противопожарного водоснабжения на территории Кожевниковского сельского поселения</w:t>
      </w:r>
    </w:p>
    <w:p w:rsidR="005D2F74" w:rsidRDefault="005D2F74" w:rsidP="005D2F74">
      <w:r>
        <w:t>Номер: 438 от 05.11.2014 (отменено)</w:t>
      </w:r>
    </w:p>
    <w:p w:rsidR="005D2F74" w:rsidRDefault="005D2F74" w:rsidP="005D2F74">
      <w:r>
        <w:t>Об утверждении Порядка сбора и вывоза отходов мусора на территории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437 от 05.11.2014 (действующее)</w:t>
      </w:r>
    </w:p>
    <w:p w:rsidR="005D2F74" w:rsidRDefault="005D2F74" w:rsidP="005D2F74">
      <w:r>
        <w:t>Об утверждении Генеральной схемы очистки территории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436 от 05.11.2014 (действующее)</w:t>
      </w:r>
    </w:p>
    <w:p w:rsidR="005D2F74" w:rsidRDefault="005D2F74" w:rsidP="005D2F74">
      <w:r>
        <w:t>Об утверждении административного регламента предоставления муниципальной услуги "Предоставление выписок из похозяйственной книги"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422 от 22.10.2014 (изменено)</w:t>
      </w:r>
    </w:p>
    <w:p w:rsidR="005D2F74" w:rsidRDefault="005D2F74" w:rsidP="005D2F74">
      <w:r>
        <w:t>Об утверждении Муниципальной программы "Развитие малого и среднего предпринимательства на территории Кожевниковского сельского поселения на период 2014-2018 годы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419 от 13.10.2014 (действующее)</w:t>
      </w:r>
    </w:p>
    <w:p w:rsidR="005D2F74" w:rsidRDefault="005D2F74" w:rsidP="005D2F74">
      <w:r>
        <w:t>Об исполнении бюджета Кожевниковского сельского поселения за 9 месяцев 2014 года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374 от 08.09.2014 (действующее)</w:t>
      </w:r>
    </w:p>
    <w:p w:rsidR="005D2F74" w:rsidRDefault="005D2F74" w:rsidP="005D2F74">
      <w:r>
        <w:lastRenderedPageBreak/>
        <w:t>Об утверждении Положения об организации работы по осуществлению закупок товаров, работ, услуг для обеспечения муниципальных нужд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373 от 08.09.2014 (действующее)</w:t>
      </w:r>
    </w:p>
    <w:p w:rsidR="005D2F74" w:rsidRDefault="005D2F74" w:rsidP="005D2F74">
      <w:r>
        <w:t>О принятии Положения о единой комиссии по осуществлению закупок путём проведения конкурсов, аукционов, запросов котировок, запросов предложений муниципального образования Кожевниковское сельское поселение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371 от 01.09.2014 (действующее)</w:t>
      </w:r>
    </w:p>
    <w:p w:rsidR="005D2F74" w:rsidRDefault="005D2F74" w:rsidP="005D2F74">
      <w:r>
        <w:t>Об утверждении схемы дислокации дорожных знаков и разметки на территории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367 от 19.08.2014 (действующее)</w:t>
      </w:r>
    </w:p>
    <w:p w:rsidR="005D2F74" w:rsidRDefault="005D2F74" w:rsidP="005D2F74">
      <w:r>
        <w:t>О нормативах финансовых затрат на капитальный ремонт, ремонт, содержание автомобильных дорог местного значения и правил расчета размера ассигнований из бюджета на указанные цели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350 от 08.08.2014 (действующее)</w:t>
      </w:r>
    </w:p>
    <w:p w:rsidR="005D2F74" w:rsidRDefault="005D2F74" w:rsidP="005D2F74">
      <w:r>
        <w:t>О внесении изменений в Постановление Администрации Кожевниковского сельского поселения № 26 от 23.01.2013г. "Об утверждении административного регламента предоставления муниципальной услуги "Выдача разрешений на ввод в эксплуатацию"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331 от 29.07.2014 (действующее)</w:t>
      </w:r>
    </w:p>
    <w:p w:rsidR="005D2F74" w:rsidRDefault="005D2F74" w:rsidP="005D2F74">
      <w:r>
        <w:t>О введении особого противопожарного режима на территории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324 от 17.07.2014 (действующее)</w:t>
      </w:r>
    </w:p>
    <w:p w:rsidR="005D2F74" w:rsidRDefault="005D2F74" w:rsidP="005D2F74">
      <w:r>
        <w:lastRenderedPageBreak/>
        <w:t>Об утверждении положения об общественном Совете предпринимателей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308 от 15.07.2014 (действующее)</w:t>
      </w:r>
    </w:p>
    <w:p w:rsidR="005D2F74" w:rsidRDefault="005D2F74" w:rsidP="005D2F74">
      <w:r>
        <w:t>Об исполнении бюджета Кожевниковского сельского поселения за 1 полугодие 2014 года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283 от 03.07.2014 (изменено)</w:t>
      </w:r>
    </w:p>
    <w:p w:rsidR="005D2F74" w:rsidRDefault="005D2F74" w:rsidP="005D2F74">
      <w:r>
        <w:t>Об утверждении Положения о подведении итогов продажи муниципального имущества и заключения с покупателем договора купли-продажи муниципального имущества без объявления цены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279 от 02.07.2014 (действующее)</w:t>
      </w:r>
    </w:p>
    <w:p w:rsidR="005D2F74" w:rsidRDefault="005D2F74" w:rsidP="005D2F74">
      <w:r>
        <w:t>О внесении изменений в Постановление Главы поселения № 183 от 23.04.2014 "Об исполнении бюджета Кожевниковского сельского поселения за 1 квартал 2014 года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242 от 11.06.2014 (действующее)</w:t>
      </w:r>
    </w:p>
    <w:p w:rsidR="005D2F74" w:rsidRDefault="005D2F74" w:rsidP="005D2F74">
      <w:r>
        <w:t>Об утверждении порядка осуществления ведомственного контроля в сфере закупок для обеспечения нужд муниципального образования "Кожевниковское сельское поселение"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216 от 27.05.2014 (действующее)</w:t>
      </w:r>
    </w:p>
    <w:p w:rsidR="005D2F74" w:rsidRDefault="005D2F74" w:rsidP="005D2F74">
      <w:r>
        <w:t>Об утверждении графика разработки и утверждения схем водоснабжения и водоотведения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212 от 23.05.2014 (действующее)</w:t>
      </w:r>
    </w:p>
    <w:p w:rsidR="005D2F74" w:rsidRDefault="005D2F74" w:rsidP="005D2F74">
      <w:r>
        <w:lastRenderedPageBreak/>
        <w:t>О внесение изменения в Постановление Администрации Кожевниковского сельского поселения №498 от 26.12.2011 «О добровольной пожарной охране»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194 от 12.05.2014 (действующее)</w:t>
      </w:r>
    </w:p>
    <w:p w:rsidR="005D2F74" w:rsidRDefault="005D2F74" w:rsidP="005D2F74">
      <w:r>
        <w:t>О введении особого противопожарного режима на территории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184 от 05.05.2014 (действующее)</w:t>
      </w:r>
    </w:p>
    <w:p w:rsidR="005D2F74" w:rsidRDefault="005D2F74" w:rsidP="005D2F74">
      <w:r>
        <w:t>О внесении изменений в Постановление Администрации Кожевниковского сельского поселения от 17.04.2014 года № 169 "Об утверждении долгосрочной целевой программы "Устойчивое развитие сельской территории Кожевниковского сельского поселения Томской...</w:t>
      </w:r>
    </w:p>
    <w:p w:rsidR="005D2F74" w:rsidRDefault="005D2F74" w:rsidP="005D2F74">
      <w:r>
        <w:t>Номер: 183 от 23.04.2014 (изменено)</w:t>
      </w:r>
    </w:p>
    <w:p w:rsidR="005D2F74" w:rsidRDefault="005D2F74" w:rsidP="005D2F74">
      <w:r>
        <w:t>Об исполнение бюджета Кожевниковского сельского поселения за 1 квартал 2014 года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182 от 23.04.2014 (действующее)</w:t>
      </w:r>
    </w:p>
    <w:p w:rsidR="005D2F74" w:rsidRDefault="005D2F74" w:rsidP="005D2F74">
      <w:r>
        <w:t>Об организации и проведении оплачиваемых общественных работ на территории Кожевниковского сельского поселения в 2014 году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171 от 17.04.2014 (действующее)</w:t>
      </w:r>
    </w:p>
    <w:p w:rsidR="005D2F74" w:rsidRDefault="005D2F74" w:rsidP="005D2F74">
      <w:r>
        <w:t>Об утверждении плана противопожарных мероприятий по подготовке к работе в весенне-летний пожароопасный период 2014 года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169 от 17.04.2014 (изменено)</w:t>
      </w:r>
    </w:p>
    <w:p w:rsidR="005D2F74" w:rsidRDefault="005D2F74" w:rsidP="005D2F74">
      <w:r>
        <w:t>Об утверждении долгосрочной целевой программы "Устойчивое развитие сельской территории Кожевниковского сельского поселения Томской области на 2014-2017 гоы и на период до 2020 года"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159 от 14.04.2014 (действующее)</w:t>
      </w:r>
    </w:p>
    <w:p w:rsidR="005D2F74" w:rsidRDefault="005D2F74" w:rsidP="005D2F74">
      <w:r>
        <w:lastRenderedPageBreak/>
        <w:t>О порядке обеспечения первичных мер пожарной безопасности на территории сельского поселения в 2014 году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132 от 10.04.2014 (действующее)</w:t>
      </w:r>
    </w:p>
    <w:p w:rsidR="005D2F74" w:rsidRDefault="005D2F74" w:rsidP="005D2F74">
      <w:r>
        <w:t>О внесении изменений в Постановление администрации Кожевниковского сельского поселения от 25.04.2012 "О принятии Правил благоустройства территории Кожевниковского сельского поселения"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123 от 01.04.2014 (действующее)</w:t>
      </w:r>
    </w:p>
    <w:p w:rsidR="005D2F74" w:rsidRDefault="005D2F74" w:rsidP="005D2F74">
      <w:r>
        <w:t>О временном ограничении движения транспорта по дорогам с. Кожевниково, с. Киреевск, д. Астраханцево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89 от 12.03.2014 (действующее)</w:t>
      </w:r>
    </w:p>
    <w:p w:rsidR="005D2F74" w:rsidRDefault="005D2F74" w:rsidP="005D2F74">
      <w:r>
        <w:t>О внесении изменений в Ведомственную целевую программу МО "Кожевниковское сельское поселение" "Владение, пользование, распоряжение земельными ресурсами"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72 от 03.03.2014 (действующее)</w:t>
      </w:r>
    </w:p>
    <w:p w:rsidR="005D2F74" w:rsidRDefault="005D2F74" w:rsidP="005D2F74">
      <w:r>
        <w:t>Об утверждении размера средней рыночной стоимости 1 квадратного метра общей площади жилья на территории Кожевниковского сельского поселения, используемого при расчете объема субвенции предоставляемых бюджету Кожевниковского сельского поселения из...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71 от 03.03.2014 (отменено)</w:t>
      </w:r>
    </w:p>
    <w:p w:rsidR="005D2F74" w:rsidRDefault="005D2F74" w:rsidP="005D2F74">
      <w:r>
        <w:t>Об утверждении схемы теплоснабжения Кожевниковского сельского поселения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65 от 26.02.2014 (изменено)</w:t>
      </w:r>
    </w:p>
    <w:p w:rsidR="005D2F74" w:rsidRDefault="005D2F74" w:rsidP="005D2F74">
      <w:r>
        <w:lastRenderedPageBreak/>
        <w:t>Об утверждении схем расположения нестационарных торговых объектов на территории Кожевниковского сельского поселения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40 от 07.02.2014 (действующее)</w:t>
      </w:r>
    </w:p>
    <w:p w:rsidR="005D2F74" w:rsidRDefault="005D2F74" w:rsidP="005D2F74">
      <w:r>
        <w:t>Об отмене постановления № 90 от 31.03.2011 "Об утверждении административного регламента исполнения муниципальной функции "рассмотрение обращений граждан в Администрацию Кожевниковского сельского поселения"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9 от 15.01.2014 (действующее)</w:t>
      </w:r>
    </w:p>
    <w:p w:rsidR="005D2F74" w:rsidRDefault="005D2F74" w:rsidP="005D2F74">
      <w:r>
        <w:t>Об утверждении Положения об экспертизе нормативных правовых актов Администрации Кожевниковского сельского поселения и их проектов на коррупциогенность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4 от 14.01.2014 (действующее)</w:t>
      </w:r>
    </w:p>
    <w:p w:rsidR="005D2F74" w:rsidRDefault="005D2F74" w:rsidP="005D2F74">
      <w:r>
        <w:t>Об утверждении ведомственных целевых программ</w:t>
      </w:r>
    </w:p>
    <w:p w:rsidR="005D2F74" w:rsidRDefault="005D2F74" w:rsidP="005D2F74">
      <w:r>
        <w:t>ПРОСМОТРЕТЬ</w:t>
      </w:r>
    </w:p>
    <w:p w:rsidR="005D2F74" w:rsidRDefault="005D2F74" w:rsidP="005D2F74">
      <w:r>
        <w:t>СКАЧАТЬ</w:t>
      </w:r>
    </w:p>
    <w:p w:rsidR="005D2F74" w:rsidRDefault="005D2F74" w:rsidP="005D2F74">
      <w:r>
        <w:t>Номер: 3 от 14.01.2014 (действующее)</w:t>
      </w:r>
    </w:p>
    <w:p w:rsidR="00512B38" w:rsidRDefault="005D2F74" w:rsidP="005D2F74">
      <w:r>
        <w:t>Об утверждении ведомственной целевой программы</w:t>
      </w:r>
    </w:p>
    <w:sectPr w:rsidR="00512B38" w:rsidSect="00512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2F74"/>
    <w:rsid w:val="00512B38"/>
    <w:rsid w:val="005D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1636</Words>
  <Characters>9327</Characters>
  <Application>Microsoft Office Word</Application>
  <DocSecurity>0</DocSecurity>
  <Lines>77</Lines>
  <Paragraphs>21</Paragraphs>
  <ScaleCrop>false</ScaleCrop>
  <Company/>
  <LinksUpToDate>false</LinksUpToDate>
  <CharactersWithSpaces>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2024-05-22T02:25:00Z</dcterms:created>
  <dcterms:modified xsi:type="dcterms:W3CDTF">2024-05-22T02:25:00Z</dcterms:modified>
</cp:coreProperties>
</file>