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9B4" w:rsidRDefault="001969B4" w:rsidP="001969B4">
      <w:r>
        <w:t>Номер: 74 от 29.12.2007 (действующее)</w:t>
      </w:r>
    </w:p>
    <w:p w:rsidR="001969B4" w:rsidRDefault="001969B4" w:rsidP="001969B4">
      <w:r>
        <w:t>О наделении полномочиями администратора поступлений доходов в бюджет Кожевниковского сельского поселения</w:t>
      </w:r>
    </w:p>
    <w:p w:rsidR="001969B4" w:rsidRDefault="001969B4" w:rsidP="001969B4">
      <w:r>
        <w:t>ПРОСМОТРЕТЬ</w:t>
      </w:r>
    </w:p>
    <w:p w:rsidR="001969B4" w:rsidRDefault="001969B4" w:rsidP="001969B4">
      <w:r>
        <w:t>СКАЧАТЬ</w:t>
      </w:r>
    </w:p>
    <w:p w:rsidR="001969B4" w:rsidRDefault="001969B4" w:rsidP="001969B4">
      <w:r>
        <w:t>Номер: 73 от 28.12.2007 (изменено)</w:t>
      </w:r>
    </w:p>
    <w:p w:rsidR="001969B4" w:rsidRDefault="001969B4" w:rsidP="001969B4">
      <w:r>
        <w:t>Об установлении Перечня должностей муниципальной службы в Администрации Кожевниковского сельского поселения</w:t>
      </w:r>
    </w:p>
    <w:p w:rsidR="001969B4" w:rsidRDefault="001969B4" w:rsidP="001969B4">
      <w:r>
        <w:t>ПРОСМОТРЕТЬ</w:t>
      </w:r>
    </w:p>
    <w:p w:rsidR="001969B4" w:rsidRDefault="001969B4" w:rsidP="001969B4">
      <w:r>
        <w:t>СКАЧАТЬ</w:t>
      </w:r>
    </w:p>
    <w:p w:rsidR="001969B4" w:rsidRDefault="001969B4" w:rsidP="001969B4">
      <w:r>
        <w:t>Номер: 66 от 28.11.2007 (действующее)</w:t>
      </w:r>
    </w:p>
    <w:p w:rsidR="001969B4" w:rsidRDefault="001969B4" w:rsidP="001969B4">
      <w:r>
        <w:t>О проведении аттестации муниципальных служащих</w:t>
      </w:r>
    </w:p>
    <w:p w:rsidR="001969B4" w:rsidRDefault="001969B4" w:rsidP="001969B4">
      <w:r>
        <w:t>ПРОСМОТРЕТЬ</w:t>
      </w:r>
    </w:p>
    <w:p w:rsidR="001969B4" w:rsidRDefault="001969B4" w:rsidP="001969B4">
      <w:r>
        <w:t>СКАЧАТЬ</w:t>
      </w:r>
    </w:p>
    <w:p w:rsidR="001969B4" w:rsidRDefault="001969B4" w:rsidP="001969B4">
      <w:r>
        <w:t>Номер: 50 от 01.10.2007 (действующее)</w:t>
      </w:r>
    </w:p>
    <w:p w:rsidR="001969B4" w:rsidRDefault="001969B4" w:rsidP="001969B4">
      <w:r>
        <w:t>Об образовании избирательных участков на муниципальных выборах 2 декабря 2007 г.</w:t>
      </w:r>
    </w:p>
    <w:p w:rsidR="001969B4" w:rsidRDefault="001969B4" w:rsidP="001969B4">
      <w:r>
        <w:t>ПРОСМОТРЕТЬ</w:t>
      </w:r>
    </w:p>
    <w:p w:rsidR="001969B4" w:rsidRDefault="001969B4" w:rsidP="001969B4">
      <w:r>
        <w:t>СКАЧАТЬ</w:t>
      </w:r>
    </w:p>
    <w:p w:rsidR="001969B4" w:rsidRDefault="001969B4" w:rsidP="001969B4">
      <w:r>
        <w:t>Номер: 47 от 24.08.2007 (действующее)</w:t>
      </w:r>
    </w:p>
    <w:p w:rsidR="00086909" w:rsidRDefault="001969B4" w:rsidP="001969B4">
      <w:r>
        <w:t>Об утверждении правил обращения с информацией ограниченного доступа в Администрации Кожевниковского поселения.</w:t>
      </w:r>
    </w:p>
    <w:sectPr w:rsidR="00086909" w:rsidSect="000869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969B4"/>
    <w:rsid w:val="00086909"/>
    <w:rsid w:val="00196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9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612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MSI</cp:lastModifiedBy>
  <cp:revision>1</cp:revision>
  <dcterms:created xsi:type="dcterms:W3CDTF">2024-05-22T06:18:00Z</dcterms:created>
  <dcterms:modified xsi:type="dcterms:W3CDTF">2024-05-22T06:19:00Z</dcterms:modified>
</cp:coreProperties>
</file>