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D1" w:rsidRDefault="001479D1" w:rsidP="001479D1">
      <w:pPr>
        <w:jc w:val="center"/>
        <w:rPr>
          <w:b/>
          <w:bCs/>
        </w:rPr>
      </w:pPr>
      <w:r>
        <w:rPr>
          <w:b/>
          <w:bCs/>
        </w:rPr>
        <w:t>КОЖЕВНИКОВСКОЕ СЕЛЬСКОЕ ПОСЕЛЕНИЕ</w:t>
      </w:r>
    </w:p>
    <w:p w:rsidR="001479D1" w:rsidRPr="001479D1" w:rsidRDefault="001479D1" w:rsidP="001479D1">
      <w:pPr>
        <w:spacing w:line="240" w:lineRule="exact"/>
        <w:jc w:val="center"/>
      </w:pPr>
      <w:r w:rsidRPr="001479D1">
        <w:rPr>
          <w:b/>
          <w:bCs/>
        </w:rPr>
        <w:t>Поселение основано  2006 г.</w:t>
      </w:r>
    </w:p>
    <w:p w:rsidR="001479D1" w:rsidRPr="001479D1" w:rsidRDefault="008823C7" w:rsidP="001479D1">
      <w:pPr>
        <w:spacing w:line="240" w:lineRule="exact"/>
        <w:jc w:val="center"/>
      </w:pPr>
      <w:r>
        <w:rPr>
          <w:b/>
          <w:bCs/>
        </w:rPr>
        <w:t>Глава сельского поселения</w:t>
      </w:r>
      <w:r w:rsidR="001479D1" w:rsidRPr="001479D1">
        <w:rPr>
          <w:b/>
          <w:bCs/>
        </w:rPr>
        <w:t xml:space="preserve"> </w:t>
      </w:r>
      <w:r>
        <w:rPr>
          <w:b/>
          <w:bCs/>
        </w:rPr>
        <w:t>и председатель Совета</w:t>
      </w:r>
      <w:r w:rsidRPr="001479D1">
        <w:rPr>
          <w:b/>
          <w:bCs/>
        </w:rPr>
        <w:t xml:space="preserve"> </w:t>
      </w:r>
      <w:proofErr w:type="spellStart"/>
      <w:r>
        <w:rPr>
          <w:b/>
          <w:bCs/>
        </w:rPr>
        <w:t>Кожевниковского</w:t>
      </w:r>
      <w:proofErr w:type="spellEnd"/>
      <w:r>
        <w:rPr>
          <w:b/>
          <w:bCs/>
        </w:rPr>
        <w:t xml:space="preserve"> сельского поселения  </w:t>
      </w:r>
      <w:r w:rsidR="001479D1" w:rsidRPr="001479D1">
        <w:rPr>
          <w:b/>
          <w:bCs/>
        </w:rPr>
        <w:t>– Андреев Максим Владимирович</w:t>
      </w:r>
    </w:p>
    <w:p w:rsidR="001479D1" w:rsidRPr="001479D1" w:rsidRDefault="001479D1" w:rsidP="001479D1">
      <w:pPr>
        <w:spacing w:line="240" w:lineRule="exact"/>
        <w:jc w:val="center"/>
      </w:pPr>
      <w:r w:rsidRPr="001479D1">
        <w:rPr>
          <w:b/>
          <w:bCs/>
        </w:rPr>
        <w:t>срок полномочий – март 2016 – март 2021</w:t>
      </w:r>
    </w:p>
    <w:p w:rsidR="001479D1" w:rsidRPr="001479D1" w:rsidRDefault="001479D1" w:rsidP="001479D1">
      <w:pPr>
        <w:spacing w:line="240" w:lineRule="exact"/>
        <w:jc w:val="center"/>
      </w:pPr>
      <w:r w:rsidRPr="001479D1">
        <w:rPr>
          <w:b/>
          <w:bCs/>
        </w:rPr>
        <w:t>Телефон: 8 (38244) 21-734</w:t>
      </w:r>
    </w:p>
    <w:p w:rsidR="001479D1" w:rsidRPr="001479D1" w:rsidRDefault="001479D1" w:rsidP="001479D1">
      <w:pPr>
        <w:spacing w:line="240" w:lineRule="exact"/>
        <w:jc w:val="center"/>
      </w:pPr>
      <w:r w:rsidRPr="001479D1">
        <w:rPr>
          <w:b/>
          <w:bCs/>
        </w:rPr>
        <w:t>сайт:</w:t>
      </w:r>
      <w:r w:rsidRPr="001479D1">
        <w:t> </w:t>
      </w:r>
      <w:hyperlink r:id="rId5" w:history="1">
        <w:r w:rsidRPr="001479D1">
          <w:rPr>
            <w:rStyle w:val="a3"/>
          </w:rPr>
          <w:t xml:space="preserve"> </w:t>
        </w:r>
      </w:hyperlink>
      <w:hyperlink r:id="rId6" w:history="1">
        <w:r w:rsidRPr="001479D1">
          <w:rPr>
            <w:rStyle w:val="a3"/>
          </w:rPr>
          <w:t>http://sp.kozhreg.ru/</w:t>
        </w:r>
      </w:hyperlink>
    </w:p>
    <w:p w:rsidR="001479D1" w:rsidRPr="001479D1" w:rsidRDefault="001479D1" w:rsidP="001479D1">
      <w:pPr>
        <w:spacing w:line="240" w:lineRule="exact"/>
        <w:jc w:val="center"/>
        <w:rPr>
          <w:lang w:val="en-US"/>
        </w:rPr>
      </w:pPr>
      <w:r w:rsidRPr="001479D1">
        <w:rPr>
          <w:b/>
          <w:bCs/>
          <w:lang w:val="en-US"/>
        </w:rPr>
        <w:t>E-mail:</w:t>
      </w:r>
      <w:r w:rsidRPr="001479D1">
        <w:rPr>
          <w:lang w:val="en-US"/>
        </w:rPr>
        <w:t> </w:t>
      </w:r>
      <w:r w:rsidR="00301728">
        <w:fldChar w:fldCharType="begin"/>
      </w:r>
      <w:r w:rsidR="00301728" w:rsidRPr="004334A3">
        <w:rPr>
          <w:lang w:val="en-US"/>
        </w:rPr>
        <w:instrText>HYPERLINK "mailto:kozhev@tomsk.gov.ru"</w:instrText>
      </w:r>
      <w:r w:rsidR="00301728">
        <w:fldChar w:fldCharType="separate"/>
      </w:r>
      <w:r w:rsidRPr="001479D1">
        <w:rPr>
          <w:rStyle w:val="a3"/>
          <w:lang w:val="en-US"/>
        </w:rPr>
        <w:t xml:space="preserve"> </w:t>
      </w:r>
      <w:r w:rsidR="00301728">
        <w:fldChar w:fldCharType="end"/>
      </w:r>
      <w:r w:rsidR="00301728">
        <w:fldChar w:fldCharType="begin"/>
      </w:r>
      <w:r w:rsidR="00301728" w:rsidRPr="004334A3">
        <w:rPr>
          <w:lang w:val="en-US"/>
        </w:rPr>
        <w:instrText>HYPERLINK "mailto:kozhev@tomsk.gov.ru"</w:instrText>
      </w:r>
      <w:r w:rsidR="00301728">
        <w:fldChar w:fldCharType="separate"/>
      </w:r>
      <w:r w:rsidRPr="001479D1">
        <w:rPr>
          <w:rStyle w:val="a3"/>
          <w:lang w:val="en-US"/>
        </w:rPr>
        <w:t xml:space="preserve">kozhev@tomsk.gov.ru </w:t>
      </w:r>
      <w:r w:rsidR="00301728">
        <w:fldChar w:fldCharType="end"/>
      </w:r>
    </w:p>
    <w:p w:rsidR="001479D1" w:rsidRPr="001479D1" w:rsidRDefault="001479D1" w:rsidP="001479D1">
      <w:r w:rsidRPr="001479D1">
        <w:rPr>
          <w:b/>
          <w:bCs/>
        </w:rPr>
        <w:t>ОБЩАЯ ХАРАКТЕРИСТИКА</w:t>
      </w:r>
    </w:p>
    <w:p w:rsidR="00372848" w:rsidRPr="001479D1" w:rsidRDefault="00B0430C" w:rsidP="001479D1">
      <w:pPr>
        <w:numPr>
          <w:ilvl w:val="0"/>
          <w:numId w:val="1"/>
        </w:numPr>
      </w:pPr>
      <w:r w:rsidRPr="001479D1">
        <w:rPr>
          <w:b/>
          <w:bCs/>
        </w:rPr>
        <w:t>Территория:</w:t>
      </w:r>
      <w:r w:rsidRPr="001479D1">
        <w:t xml:space="preserve"> площадь: 39712 га. (10,2% от </w:t>
      </w:r>
      <w:proofErr w:type="spellStart"/>
      <w:r w:rsidRPr="001479D1">
        <w:t>Кожевниковского</w:t>
      </w:r>
      <w:proofErr w:type="spellEnd"/>
      <w:r w:rsidRPr="001479D1">
        <w:t xml:space="preserve"> района)</w:t>
      </w:r>
    </w:p>
    <w:p w:rsidR="00372848" w:rsidRPr="001479D1" w:rsidRDefault="00B0430C" w:rsidP="001479D1">
      <w:pPr>
        <w:numPr>
          <w:ilvl w:val="0"/>
          <w:numId w:val="1"/>
        </w:numPr>
      </w:pPr>
      <w:r w:rsidRPr="001479D1">
        <w:rPr>
          <w:b/>
          <w:bCs/>
        </w:rPr>
        <w:t>Наличие круглогодичного сообщения:</w:t>
      </w:r>
      <w:r w:rsidRPr="001479D1">
        <w:t xml:space="preserve"> да</w:t>
      </w:r>
    </w:p>
    <w:p w:rsidR="00372848" w:rsidRPr="001479D1" w:rsidRDefault="00B0430C" w:rsidP="001479D1">
      <w:pPr>
        <w:numPr>
          <w:ilvl w:val="0"/>
          <w:numId w:val="1"/>
        </w:numPr>
      </w:pPr>
      <w:r w:rsidRPr="001479D1">
        <w:rPr>
          <w:b/>
          <w:bCs/>
        </w:rPr>
        <w:t xml:space="preserve">Структура: с. </w:t>
      </w:r>
      <w:proofErr w:type="spellStart"/>
      <w:r w:rsidRPr="001479D1">
        <w:rPr>
          <w:b/>
          <w:bCs/>
        </w:rPr>
        <w:t>Кожевниково</w:t>
      </w:r>
      <w:proofErr w:type="spellEnd"/>
      <w:r w:rsidRPr="001479D1">
        <w:rPr>
          <w:b/>
          <w:bCs/>
        </w:rPr>
        <w:t xml:space="preserve">, с. </w:t>
      </w:r>
      <w:proofErr w:type="spellStart"/>
      <w:r w:rsidRPr="001479D1">
        <w:rPr>
          <w:b/>
          <w:bCs/>
        </w:rPr>
        <w:t>Киреевск</w:t>
      </w:r>
      <w:proofErr w:type="spellEnd"/>
      <w:r w:rsidRPr="001479D1">
        <w:rPr>
          <w:b/>
          <w:bCs/>
        </w:rPr>
        <w:t xml:space="preserve">, д. </w:t>
      </w:r>
      <w:proofErr w:type="spellStart"/>
      <w:r w:rsidRPr="001479D1">
        <w:rPr>
          <w:b/>
          <w:bCs/>
        </w:rPr>
        <w:t>Астраханцево</w:t>
      </w:r>
      <w:proofErr w:type="spellEnd"/>
      <w:r w:rsidRPr="001479D1">
        <w:t xml:space="preserve"> </w:t>
      </w:r>
    </w:p>
    <w:p w:rsidR="00372848" w:rsidRPr="001479D1" w:rsidRDefault="00B0430C" w:rsidP="001479D1">
      <w:pPr>
        <w:numPr>
          <w:ilvl w:val="0"/>
          <w:numId w:val="1"/>
        </w:numPr>
      </w:pPr>
      <w:r w:rsidRPr="001479D1">
        <w:rPr>
          <w:b/>
          <w:bCs/>
        </w:rPr>
        <w:t xml:space="preserve">Население: </w:t>
      </w:r>
      <w:r w:rsidRPr="001479D1">
        <w:t xml:space="preserve">(на 1 января 2016 года): 8284 человека (40,7% от </w:t>
      </w:r>
      <w:proofErr w:type="spellStart"/>
      <w:r w:rsidRPr="001479D1">
        <w:t>Кожевниковского</w:t>
      </w:r>
      <w:proofErr w:type="spellEnd"/>
      <w:r w:rsidRPr="001479D1">
        <w:t xml:space="preserve"> района).</w:t>
      </w:r>
    </w:p>
    <w:p w:rsidR="001563DA" w:rsidRDefault="001479D1" w:rsidP="001479D1">
      <w:pPr>
        <w:rPr>
          <w:b/>
          <w:bCs/>
        </w:rPr>
      </w:pPr>
      <w:r w:rsidRPr="001479D1">
        <w:rPr>
          <w:b/>
          <w:bCs/>
        </w:rPr>
        <w:t>ФИНАНСОВО-ЭКОНОМИЧЕСКАЯ ИНФОРМАЦИЯ</w:t>
      </w:r>
    </w:p>
    <w:tbl>
      <w:tblPr>
        <w:tblW w:w="9620" w:type="dxa"/>
        <w:tblCellMar>
          <w:left w:w="0" w:type="dxa"/>
          <w:right w:w="0" w:type="dxa"/>
        </w:tblCellMar>
        <w:tblLook w:val="04A0"/>
      </w:tblPr>
      <w:tblGrid>
        <w:gridCol w:w="4413"/>
        <w:gridCol w:w="1957"/>
        <w:gridCol w:w="3250"/>
      </w:tblGrid>
      <w:tr w:rsidR="001479D1" w:rsidRPr="001479D1" w:rsidTr="001479D1">
        <w:trPr>
          <w:trHeight w:val="432"/>
        </w:trPr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A3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A3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A3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План</w:t>
            </w:r>
          </w:p>
          <w:p w:rsidR="001479D1" w:rsidRPr="001479D1" w:rsidRDefault="001479D1" w:rsidP="001479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на 2016 год</w:t>
            </w:r>
          </w:p>
        </w:tc>
      </w:tr>
      <w:tr w:rsidR="001479D1" w:rsidRPr="001479D1" w:rsidTr="001479D1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A326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before="60" w:after="6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479D1" w:rsidRPr="001479D1" w:rsidTr="001479D1">
        <w:trPr>
          <w:trHeight w:val="50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83 241,05</w:t>
            </w: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26 414,39</w:t>
            </w: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79D1" w:rsidRPr="001479D1" w:rsidTr="001479D1">
        <w:trPr>
          <w:trHeight w:val="453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т.ч. собственные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16 442,81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13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17 382,0 </w:t>
            </w:r>
          </w:p>
        </w:tc>
      </w:tr>
      <w:tr w:rsidR="001479D1" w:rsidRPr="001479D1" w:rsidTr="001479D1">
        <w:trPr>
          <w:trHeight w:val="453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84 450,09</w:t>
            </w: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27 283,49</w:t>
            </w: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79D1" w:rsidRPr="001479D1" w:rsidTr="001479D1">
        <w:trPr>
          <w:trHeight w:val="34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before="60" w:after="60" w:line="340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САМООБЛОЖЕНИЕ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 </w:t>
            </w: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E38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D1" w:rsidRPr="001479D1" w:rsidRDefault="001479D1" w:rsidP="001479D1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 </w:t>
            </w:r>
            <w:r w:rsidRPr="001479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79D1" w:rsidRDefault="001479D1" w:rsidP="001479D1"/>
    <w:p w:rsidR="00372848" w:rsidRPr="001479D1" w:rsidRDefault="00B0430C" w:rsidP="001479D1">
      <w:pPr>
        <w:numPr>
          <w:ilvl w:val="0"/>
          <w:numId w:val="2"/>
        </w:numPr>
        <w:spacing w:line="240" w:lineRule="exact"/>
        <w:ind w:left="714" w:hanging="357"/>
      </w:pPr>
      <w:r w:rsidRPr="001479D1">
        <w:rPr>
          <w:b/>
          <w:bCs/>
        </w:rPr>
        <w:t>Объекты социальной сферы:</w:t>
      </w:r>
      <w:r w:rsidRPr="001479D1">
        <w:t xml:space="preserve"> </w:t>
      </w:r>
      <w:proofErr w:type="gramStart"/>
      <w:r w:rsidRPr="001479D1">
        <w:t>МБОУ «</w:t>
      </w:r>
      <w:proofErr w:type="spellStart"/>
      <w:r w:rsidRPr="001479D1">
        <w:t>Кожевниковская</w:t>
      </w:r>
      <w:proofErr w:type="spellEnd"/>
      <w:r w:rsidRPr="001479D1">
        <w:t xml:space="preserve"> СОШ № 1», МАОУ «</w:t>
      </w:r>
      <w:proofErr w:type="spellStart"/>
      <w:r w:rsidRPr="001479D1">
        <w:t>Кожевниковская</w:t>
      </w:r>
      <w:proofErr w:type="spellEnd"/>
      <w:r w:rsidRPr="001479D1">
        <w:t xml:space="preserve"> СОШ № 2», Киреевская НОШ филиал МБОУ «</w:t>
      </w:r>
      <w:proofErr w:type="spellStart"/>
      <w:r w:rsidRPr="001479D1">
        <w:t>Десятовская</w:t>
      </w:r>
      <w:proofErr w:type="spellEnd"/>
      <w:r w:rsidRPr="001479D1">
        <w:t xml:space="preserve"> ООШ»; 2 детских сада (Колокольчик, Солнышко); Дом детского творчества; Детско-юношеская спортивная школа; Детская школа искусств; ОГБУЗ «</w:t>
      </w:r>
      <w:proofErr w:type="spellStart"/>
      <w:r w:rsidRPr="001479D1">
        <w:t>Кожевниковская</w:t>
      </w:r>
      <w:proofErr w:type="spellEnd"/>
      <w:r w:rsidRPr="001479D1">
        <w:t xml:space="preserve"> РБ», 1 фельдшерско-акушерский пункт; 2 - Центра культуры и досуга, районная библиотека; </w:t>
      </w:r>
      <w:proofErr w:type="spellStart"/>
      <w:r w:rsidRPr="001479D1">
        <w:t>Кожевниковский</w:t>
      </w:r>
      <w:proofErr w:type="spellEnd"/>
      <w:r w:rsidRPr="001479D1">
        <w:t xml:space="preserve"> техникум </w:t>
      </w:r>
      <w:proofErr w:type="spellStart"/>
      <w:r w:rsidRPr="001479D1">
        <w:t>агробизнеса</w:t>
      </w:r>
      <w:proofErr w:type="spellEnd"/>
      <w:r w:rsidRPr="001479D1">
        <w:t>; стадион «Колос», 2 отделения ФГУП «Почта России», 13- спортивных сооружений.</w:t>
      </w:r>
      <w:proofErr w:type="gramEnd"/>
    </w:p>
    <w:p w:rsidR="00372848" w:rsidRPr="001479D1" w:rsidRDefault="00B0430C" w:rsidP="001479D1">
      <w:pPr>
        <w:numPr>
          <w:ilvl w:val="0"/>
          <w:numId w:val="2"/>
        </w:numPr>
        <w:spacing w:line="240" w:lineRule="exact"/>
        <w:ind w:left="714" w:hanging="357"/>
      </w:pPr>
      <w:proofErr w:type="gramStart"/>
      <w:r w:rsidRPr="001479D1">
        <w:rPr>
          <w:b/>
          <w:bCs/>
        </w:rPr>
        <w:t xml:space="preserve">Объекты ЖКХ: </w:t>
      </w:r>
      <w:r w:rsidRPr="001479D1">
        <w:t>артезианские скважины – 12 шт., водонапорные башни – 12 шт., уличные колонки – 44 шт., тепловые сети – 11,876 км., газовые сети – 91,08 км., водопроводные сети – 41,28 км.</w:t>
      </w:r>
      <w:proofErr w:type="gramEnd"/>
    </w:p>
    <w:p w:rsidR="00372848" w:rsidRPr="001479D1" w:rsidRDefault="00B0430C" w:rsidP="001479D1">
      <w:pPr>
        <w:numPr>
          <w:ilvl w:val="0"/>
          <w:numId w:val="2"/>
        </w:numPr>
        <w:spacing w:line="240" w:lineRule="exact"/>
        <w:ind w:left="714" w:hanging="357"/>
      </w:pPr>
      <w:r w:rsidRPr="001479D1">
        <w:rPr>
          <w:b/>
          <w:bCs/>
        </w:rPr>
        <w:t>Объекты производственной сферы:</w:t>
      </w:r>
      <w:r w:rsidRPr="001479D1">
        <w:t xml:space="preserve"> ОГУП «</w:t>
      </w:r>
      <w:proofErr w:type="spellStart"/>
      <w:r w:rsidRPr="001479D1">
        <w:t>Кожевниковское</w:t>
      </w:r>
      <w:proofErr w:type="spellEnd"/>
      <w:r w:rsidRPr="001479D1">
        <w:t xml:space="preserve"> ДРСУ», ООО «</w:t>
      </w:r>
      <w:proofErr w:type="spellStart"/>
      <w:r w:rsidRPr="001479D1">
        <w:t>Агроальянс</w:t>
      </w:r>
      <w:proofErr w:type="spellEnd"/>
      <w:r w:rsidRPr="001479D1">
        <w:t>», филиал ООО «</w:t>
      </w:r>
      <w:proofErr w:type="spellStart"/>
      <w:r w:rsidRPr="001479D1">
        <w:t>Царина</w:t>
      </w:r>
      <w:proofErr w:type="spellEnd"/>
      <w:r w:rsidRPr="001479D1">
        <w:t xml:space="preserve">», ООО «Пивоварня </w:t>
      </w:r>
      <w:proofErr w:type="spellStart"/>
      <w:r w:rsidRPr="001479D1">
        <w:t>Кожевниково</w:t>
      </w:r>
      <w:proofErr w:type="spellEnd"/>
      <w:r w:rsidRPr="001479D1">
        <w:t>», ООО «</w:t>
      </w:r>
      <w:proofErr w:type="spellStart"/>
      <w:r w:rsidRPr="001479D1">
        <w:t>Зернопродукт</w:t>
      </w:r>
      <w:proofErr w:type="spellEnd"/>
      <w:r w:rsidRPr="001479D1">
        <w:t>», ООО «</w:t>
      </w:r>
      <w:proofErr w:type="spellStart"/>
      <w:r w:rsidRPr="001479D1">
        <w:t>Кожевниковский</w:t>
      </w:r>
      <w:proofErr w:type="spellEnd"/>
      <w:r w:rsidRPr="001479D1">
        <w:t xml:space="preserve"> КОМХОЗ», ООО «Служба тепловой энергии», ООО «</w:t>
      </w:r>
      <w:proofErr w:type="spellStart"/>
      <w:r w:rsidRPr="001479D1">
        <w:t>Селькомхоз</w:t>
      </w:r>
      <w:proofErr w:type="spellEnd"/>
      <w:r w:rsidRPr="001479D1">
        <w:t>».</w:t>
      </w:r>
    </w:p>
    <w:p w:rsidR="00372848" w:rsidRPr="001479D1" w:rsidRDefault="00B0430C" w:rsidP="001479D1">
      <w:pPr>
        <w:numPr>
          <w:ilvl w:val="0"/>
          <w:numId w:val="2"/>
        </w:numPr>
        <w:spacing w:line="240" w:lineRule="exact"/>
        <w:ind w:left="714" w:hanging="357"/>
      </w:pPr>
      <w:r w:rsidRPr="001479D1">
        <w:rPr>
          <w:b/>
          <w:bCs/>
        </w:rPr>
        <w:t xml:space="preserve">Объекты малого и среднего бизнеса: </w:t>
      </w:r>
      <w:r w:rsidRPr="001479D1">
        <w:t>объекты бытового обслуживания - 55.,  объектов розничной торговли и общественного питания - 103.</w:t>
      </w:r>
    </w:p>
    <w:p w:rsidR="008823C7" w:rsidRPr="008823C7" w:rsidRDefault="008823C7" w:rsidP="008823C7">
      <w:pPr>
        <w:pStyle w:val="a5"/>
        <w:spacing w:after="0" w:line="25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823C7">
        <w:rPr>
          <w:sz w:val="24"/>
          <w:szCs w:val="24"/>
        </w:rPr>
        <w:lastRenderedPageBreak/>
        <w:tab/>
      </w:r>
      <w:r w:rsidRPr="008823C7">
        <w:rPr>
          <w:rFonts w:ascii="Times New Roman" w:hAnsi="Times New Roman" w:cs="Times New Roman"/>
          <w:b/>
          <w:sz w:val="24"/>
          <w:szCs w:val="24"/>
        </w:rPr>
        <w:t>Проблемы районного значения:</w:t>
      </w:r>
    </w:p>
    <w:p w:rsidR="008823C7" w:rsidRPr="008823C7" w:rsidRDefault="008823C7" w:rsidP="008823C7">
      <w:pPr>
        <w:pStyle w:val="a5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 xml:space="preserve">1. Ремонт лечебного корпуса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Кожевниковской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ЦРБ</w:t>
      </w:r>
    </w:p>
    <w:p w:rsidR="008823C7" w:rsidRPr="008823C7" w:rsidRDefault="008823C7" w:rsidP="008823C7">
      <w:pPr>
        <w:pStyle w:val="a5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 xml:space="preserve">2. Ремонт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Кожевниковской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средней школы №1 (учатся дети со всего района, при школе интернат на 50 мест)</w:t>
      </w:r>
    </w:p>
    <w:p w:rsidR="008823C7" w:rsidRPr="008823C7" w:rsidRDefault="008823C7" w:rsidP="008823C7">
      <w:pPr>
        <w:pStyle w:val="a5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 xml:space="preserve">3. Строительство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газогольдерной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станции в с.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(совместный проект Газпрома и Администрации Томской области)</w:t>
      </w:r>
    </w:p>
    <w:p w:rsidR="008823C7" w:rsidRPr="008823C7" w:rsidRDefault="008823C7" w:rsidP="008823C7">
      <w:pPr>
        <w:pStyle w:val="a5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>4. Уменьшение тарифов на теплоснабжение за счет вывода угольных котельных</w:t>
      </w:r>
    </w:p>
    <w:p w:rsidR="008823C7" w:rsidRPr="008823C7" w:rsidRDefault="008823C7" w:rsidP="008823C7">
      <w:pPr>
        <w:pStyle w:val="a5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 xml:space="preserve">5. Создание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кооператива по переработке и сбыту продукции ЛПХ</w:t>
      </w:r>
    </w:p>
    <w:p w:rsidR="001479D1" w:rsidRPr="008823C7" w:rsidRDefault="008823C7" w:rsidP="002C3F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533" w:rsidRPr="008823C7">
        <w:rPr>
          <w:rFonts w:ascii="Times New Roman" w:hAnsi="Times New Roman" w:cs="Times New Roman"/>
          <w:sz w:val="24"/>
          <w:szCs w:val="24"/>
        </w:rPr>
        <w:t xml:space="preserve">В 2015-2016 г.г. в поселении продолжается газификация райцентра. Построены и введены в эксплуатацию линии газоснабжения  по улицам 8 Марта, Садовой, Набережной, Калинина, Обской, по переулкам Совхозному, Некрасова, Плеханова общей протяженностью 10,618 км на сумму </w:t>
      </w:r>
      <w:r w:rsidR="008E5D12" w:rsidRPr="008823C7">
        <w:rPr>
          <w:rFonts w:ascii="Times New Roman" w:hAnsi="Times New Roman" w:cs="Times New Roman"/>
          <w:sz w:val="24"/>
          <w:szCs w:val="24"/>
        </w:rPr>
        <w:t>20221856,30 руб. Общая протяженность газовых сетей составила 91,08 км.  В настоящее время ведутся работы по газификации улиц Красноармейская и Красная Горка.</w:t>
      </w:r>
    </w:p>
    <w:p w:rsidR="008E5D12" w:rsidRPr="008823C7" w:rsidRDefault="008E5D12" w:rsidP="002C3F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ab/>
        <w:t xml:space="preserve">За 2 года в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установлено и заменено 528 фонарей уличного освещения, в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Киреевске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– 52 фонаря. Большинство фонарей – </w:t>
      </w:r>
      <w:proofErr w:type="gramStart"/>
      <w:r w:rsidRPr="008823C7">
        <w:rPr>
          <w:rFonts w:ascii="Times New Roman" w:hAnsi="Times New Roman" w:cs="Times New Roman"/>
          <w:sz w:val="24"/>
          <w:szCs w:val="24"/>
        </w:rPr>
        <w:t>энергосберегающие</w:t>
      </w:r>
      <w:proofErr w:type="gramEnd"/>
      <w:r w:rsidRPr="008823C7">
        <w:rPr>
          <w:rFonts w:ascii="Times New Roman" w:hAnsi="Times New Roman" w:cs="Times New Roman"/>
          <w:sz w:val="24"/>
          <w:szCs w:val="24"/>
        </w:rPr>
        <w:t>.</w:t>
      </w:r>
    </w:p>
    <w:p w:rsidR="008E5D12" w:rsidRPr="008823C7" w:rsidRDefault="008E5D12" w:rsidP="002C3F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ab/>
        <w:t>Проведен капитальный ремонт систем водоснабжения по улицам</w:t>
      </w:r>
      <w:r w:rsidR="009A436B" w:rsidRPr="008823C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A436B" w:rsidRPr="008823C7">
        <w:rPr>
          <w:rFonts w:ascii="Times New Roman" w:hAnsi="Times New Roman" w:cs="Times New Roman"/>
          <w:sz w:val="24"/>
          <w:szCs w:val="24"/>
        </w:rPr>
        <w:t>Красноармейской</w:t>
      </w:r>
      <w:proofErr w:type="gramEnd"/>
      <w:r w:rsidR="009A436B" w:rsidRPr="008823C7">
        <w:rPr>
          <w:rFonts w:ascii="Times New Roman" w:hAnsi="Times New Roman" w:cs="Times New Roman"/>
          <w:sz w:val="24"/>
          <w:szCs w:val="24"/>
        </w:rPr>
        <w:t>, Гагарина, Рассвет, Мира, Мичурина.</w:t>
      </w:r>
    </w:p>
    <w:p w:rsidR="00927077" w:rsidRPr="008823C7" w:rsidRDefault="00927077" w:rsidP="002C3F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ab/>
        <w:t>В 2015 г. в сельском поселении</w:t>
      </w:r>
      <w:r w:rsidR="00B0430C" w:rsidRPr="008823C7">
        <w:rPr>
          <w:rFonts w:ascii="Times New Roman" w:hAnsi="Times New Roman" w:cs="Times New Roman"/>
          <w:sz w:val="24"/>
          <w:szCs w:val="24"/>
        </w:rPr>
        <w:t xml:space="preserve"> открыт новый второй корпус детского сада «Колокольчик», </w:t>
      </w:r>
      <w:r w:rsidRPr="008823C7">
        <w:rPr>
          <w:rFonts w:ascii="Times New Roman" w:hAnsi="Times New Roman" w:cs="Times New Roman"/>
          <w:sz w:val="24"/>
          <w:szCs w:val="24"/>
        </w:rPr>
        <w:t xml:space="preserve"> введено в эксплуатацию 2600 кв. м жилья</w:t>
      </w:r>
      <w:r w:rsidR="00D820F4" w:rsidRPr="008823C7">
        <w:rPr>
          <w:rFonts w:ascii="Times New Roman" w:hAnsi="Times New Roman" w:cs="Times New Roman"/>
          <w:sz w:val="24"/>
          <w:szCs w:val="24"/>
        </w:rPr>
        <w:t xml:space="preserve">. В настоящее время  ведется строительство 2-го и 3-го блоков трехэтажного многоквартирного жилого дома в райцентре  по адресу: ул. </w:t>
      </w:r>
      <w:proofErr w:type="gramStart"/>
      <w:r w:rsidR="00D820F4" w:rsidRPr="008823C7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="00D820F4" w:rsidRPr="008823C7">
        <w:rPr>
          <w:rFonts w:ascii="Times New Roman" w:hAnsi="Times New Roman" w:cs="Times New Roman"/>
          <w:sz w:val="24"/>
          <w:szCs w:val="24"/>
        </w:rPr>
        <w:t>, 69а.  Осуществляется разработка ПСД микрорайона «Коммунальный»  с имеющимся предварительным планом застройки на 113 домов индивидуального жилищного строительства и 339 потребителей.</w:t>
      </w:r>
    </w:p>
    <w:p w:rsidR="00163776" w:rsidRPr="008823C7" w:rsidRDefault="006F72AD" w:rsidP="002C3F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ab/>
        <w:t>В 2016 г. проложен новый с</w:t>
      </w:r>
      <w:r w:rsidR="006C62DD" w:rsidRPr="008823C7">
        <w:rPr>
          <w:rFonts w:ascii="Times New Roman" w:hAnsi="Times New Roman" w:cs="Times New Roman"/>
          <w:sz w:val="24"/>
          <w:szCs w:val="24"/>
        </w:rPr>
        <w:t xml:space="preserve">лой асфальта </w:t>
      </w:r>
      <w:proofErr w:type="gramStart"/>
      <w:r w:rsidR="006C62DD" w:rsidRPr="008823C7">
        <w:rPr>
          <w:rFonts w:ascii="Times New Roman" w:hAnsi="Times New Roman" w:cs="Times New Roman"/>
          <w:sz w:val="24"/>
          <w:szCs w:val="24"/>
        </w:rPr>
        <w:t>по пер</w:t>
      </w:r>
      <w:proofErr w:type="gramEnd"/>
      <w:r w:rsidR="006C62DD" w:rsidRPr="008823C7">
        <w:rPr>
          <w:rFonts w:ascii="Times New Roman" w:hAnsi="Times New Roman" w:cs="Times New Roman"/>
          <w:sz w:val="24"/>
          <w:szCs w:val="24"/>
        </w:rPr>
        <w:t>. Дзержинскому, пер. Первомайскому</w:t>
      </w:r>
      <w:r w:rsidRPr="008823C7">
        <w:rPr>
          <w:rFonts w:ascii="Times New Roman" w:hAnsi="Times New Roman" w:cs="Times New Roman"/>
          <w:sz w:val="24"/>
          <w:szCs w:val="24"/>
        </w:rPr>
        <w:t xml:space="preserve"> в райцентре, проведен ямочный ремонт с частичной заменой асфальтового покрытия на ул. Кирова, Зеленой, Садовой</w:t>
      </w:r>
      <w:r w:rsidR="006C62DD" w:rsidRPr="008823C7">
        <w:rPr>
          <w:rFonts w:ascii="Times New Roman" w:hAnsi="Times New Roman" w:cs="Times New Roman"/>
          <w:sz w:val="24"/>
          <w:szCs w:val="24"/>
        </w:rPr>
        <w:t>, пер. Спортивному.  Обустроены парковочные  площадки у торгового центра  на ул. Калинина</w:t>
      </w:r>
      <w:r w:rsidR="00927077" w:rsidRPr="008823C7">
        <w:rPr>
          <w:rFonts w:ascii="Times New Roman" w:hAnsi="Times New Roman" w:cs="Times New Roman"/>
          <w:sz w:val="24"/>
          <w:szCs w:val="24"/>
        </w:rPr>
        <w:t xml:space="preserve"> и у м</w:t>
      </w:r>
      <w:r w:rsidR="006C62DD" w:rsidRPr="008823C7">
        <w:rPr>
          <w:rFonts w:ascii="Times New Roman" w:hAnsi="Times New Roman" w:cs="Times New Roman"/>
          <w:sz w:val="24"/>
          <w:szCs w:val="24"/>
        </w:rPr>
        <w:t xml:space="preserve">униципального автономного общеобразовательного </w:t>
      </w:r>
      <w:r w:rsidR="00927077" w:rsidRPr="008823C7">
        <w:rPr>
          <w:rFonts w:ascii="Times New Roman" w:hAnsi="Times New Roman" w:cs="Times New Roman"/>
          <w:sz w:val="24"/>
          <w:szCs w:val="24"/>
        </w:rPr>
        <w:t>учреждения «</w:t>
      </w:r>
      <w:proofErr w:type="spellStart"/>
      <w:r w:rsidR="00927077" w:rsidRPr="008823C7">
        <w:rPr>
          <w:rFonts w:ascii="Times New Roman" w:hAnsi="Times New Roman" w:cs="Times New Roman"/>
          <w:sz w:val="24"/>
          <w:szCs w:val="24"/>
        </w:rPr>
        <w:t>Кожевниковская</w:t>
      </w:r>
      <w:proofErr w:type="spellEnd"/>
      <w:r w:rsidR="00927077" w:rsidRPr="008823C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№1». Установлена автобусная остановка </w:t>
      </w:r>
      <w:proofErr w:type="gramStart"/>
      <w:r w:rsidR="00927077" w:rsidRPr="008823C7">
        <w:rPr>
          <w:rFonts w:ascii="Times New Roman" w:hAnsi="Times New Roman" w:cs="Times New Roman"/>
          <w:sz w:val="24"/>
          <w:szCs w:val="24"/>
        </w:rPr>
        <w:t>по пер</w:t>
      </w:r>
      <w:proofErr w:type="gramEnd"/>
      <w:r w:rsidR="00927077" w:rsidRPr="008823C7">
        <w:rPr>
          <w:rFonts w:ascii="Times New Roman" w:hAnsi="Times New Roman" w:cs="Times New Roman"/>
          <w:sz w:val="24"/>
          <w:szCs w:val="24"/>
        </w:rPr>
        <w:t>. Дзе</w:t>
      </w:r>
      <w:r w:rsidR="007131C0" w:rsidRPr="008823C7">
        <w:rPr>
          <w:rFonts w:ascii="Times New Roman" w:hAnsi="Times New Roman" w:cs="Times New Roman"/>
          <w:sz w:val="24"/>
          <w:szCs w:val="24"/>
        </w:rPr>
        <w:t>р</w:t>
      </w:r>
      <w:r w:rsidR="00927077" w:rsidRPr="008823C7">
        <w:rPr>
          <w:rFonts w:ascii="Times New Roman" w:hAnsi="Times New Roman" w:cs="Times New Roman"/>
          <w:sz w:val="24"/>
          <w:szCs w:val="24"/>
        </w:rPr>
        <w:t xml:space="preserve">жинского возле детсада «Солнышко». </w:t>
      </w:r>
      <w:proofErr w:type="gramStart"/>
      <w:r w:rsidR="00927077" w:rsidRPr="008823C7">
        <w:rPr>
          <w:rFonts w:ascii="Times New Roman" w:hAnsi="Times New Roman" w:cs="Times New Roman"/>
          <w:sz w:val="24"/>
          <w:szCs w:val="24"/>
        </w:rPr>
        <w:t>Обустроены пешеходные переходы («зебра») по ул. Гагарина, ул. Титова, ул. К. Маркса.</w:t>
      </w:r>
      <w:proofErr w:type="gramEnd"/>
      <w:r w:rsidR="00927077" w:rsidRPr="008823C7">
        <w:rPr>
          <w:rFonts w:ascii="Times New Roman" w:hAnsi="Times New Roman" w:cs="Times New Roman"/>
          <w:sz w:val="24"/>
          <w:szCs w:val="24"/>
        </w:rPr>
        <w:t xml:space="preserve"> Заменены ранее установленные дорожные знаки на металлических стойках в соответствии с </w:t>
      </w:r>
      <w:proofErr w:type="spellStart"/>
      <w:r w:rsidR="00927077" w:rsidRPr="008823C7">
        <w:rPr>
          <w:rFonts w:ascii="Times New Roman" w:hAnsi="Times New Roman" w:cs="Times New Roman"/>
          <w:sz w:val="24"/>
          <w:szCs w:val="24"/>
        </w:rPr>
        <w:t>ГОСТом</w:t>
      </w:r>
      <w:proofErr w:type="spellEnd"/>
      <w:r w:rsidR="00927077" w:rsidRPr="008823C7">
        <w:rPr>
          <w:rFonts w:ascii="Times New Roman" w:hAnsi="Times New Roman" w:cs="Times New Roman"/>
          <w:sz w:val="24"/>
          <w:szCs w:val="24"/>
        </w:rPr>
        <w:t xml:space="preserve"> в количестве 24 штук.</w:t>
      </w:r>
    </w:p>
    <w:p w:rsidR="0062246C" w:rsidRPr="008823C7" w:rsidRDefault="007131C0" w:rsidP="002C3F6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 xml:space="preserve"> Вопросы благоустройства в районном центре решаются коллегиально: с апреля по август 2016 сельское поселение провело 3 встречи</w:t>
      </w:r>
      <w:r w:rsidR="00163776" w:rsidRPr="008823C7">
        <w:rPr>
          <w:rFonts w:ascii="Times New Roman" w:hAnsi="Times New Roman" w:cs="Times New Roman"/>
          <w:sz w:val="24"/>
          <w:szCs w:val="24"/>
        </w:rPr>
        <w:t xml:space="preserve"> на эту тему</w:t>
      </w:r>
      <w:r w:rsidRPr="008823C7">
        <w:rPr>
          <w:rFonts w:ascii="Times New Roman" w:hAnsi="Times New Roman" w:cs="Times New Roman"/>
          <w:sz w:val="24"/>
          <w:szCs w:val="24"/>
        </w:rPr>
        <w:t xml:space="preserve"> с руководителями организаций и учреждений с.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="00163776" w:rsidRPr="008823C7">
        <w:rPr>
          <w:rFonts w:ascii="Times New Roman" w:hAnsi="Times New Roman" w:cs="Times New Roman"/>
          <w:sz w:val="24"/>
          <w:szCs w:val="24"/>
        </w:rPr>
        <w:t>.</w:t>
      </w:r>
    </w:p>
    <w:p w:rsidR="00D820F4" w:rsidRPr="008823C7" w:rsidRDefault="00D820F4" w:rsidP="002C3F62">
      <w:pPr>
        <w:pStyle w:val="a5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ab/>
        <w:t xml:space="preserve">Изучается опыт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Уртамского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 сельского поселения по привлечению средств на улучшение качества питьевой воды (очистные сооружения) за счет участия в областных программах. На встречах и собраниях молодежи разъясняется, что государством предоставляются льготные условия для обзаведения крестьянско-фермерскими хозяйствами.</w:t>
      </w:r>
    </w:p>
    <w:p w:rsidR="00B0430C" w:rsidRPr="008823C7" w:rsidRDefault="00B0430C" w:rsidP="002C3F62">
      <w:pPr>
        <w:pStyle w:val="a5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5D12" w:rsidRPr="004334A3" w:rsidRDefault="00B0430C" w:rsidP="004334A3">
      <w:pPr>
        <w:pStyle w:val="a5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3C7">
        <w:rPr>
          <w:rFonts w:ascii="Times New Roman" w:hAnsi="Times New Roman" w:cs="Times New Roman"/>
          <w:sz w:val="24"/>
          <w:szCs w:val="24"/>
        </w:rPr>
        <w:tab/>
        <w:t xml:space="preserve">В планах сельского поселения газификация с.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Киреевска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 xml:space="preserve">, обустройство автомобильной стоянки у </w:t>
      </w:r>
      <w:proofErr w:type="spellStart"/>
      <w:r w:rsidRPr="008823C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823C7">
        <w:rPr>
          <w:rFonts w:ascii="Times New Roman" w:hAnsi="Times New Roman" w:cs="Times New Roman"/>
          <w:sz w:val="24"/>
          <w:szCs w:val="24"/>
        </w:rPr>
        <w:t>/с «Колокольчик», устройство уличного освещения микрорайона «Коммунальный», оказание содействия в организации районного музея</w:t>
      </w:r>
      <w:r w:rsidR="008823C7">
        <w:rPr>
          <w:rFonts w:ascii="Times New Roman" w:hAnsi="Times New Roman" w:cs="Times New Roman"/>
          <w:sz w:val="24"/>
          <w:szCs w:val="24"/>
        </w:rPr>
        <w:t>.</w:t>
      </w:r>
    </w:p>
    <w:sectPr w:rsidR="008E5D12" w:rsidRPr="004334A3" w:rsidSect="0015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82D"/>
    <w:multiLevelType w:val="hybridMultilevel"/>
    <w:tmpl w:val="18968A64"/>
    <w:lvl w:ilvl="0" w:tplc="93906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2D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84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22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E1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0A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0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0A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3C629F"/>
    <w:multiLevelType w:val="hybridMultilevel"/>
    <w:tmpl w:val="8C6A5CEA"/>
    <w:lvl w:ilvl="0" w:tplc="0382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C5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AE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CC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2F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C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81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A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6C6CDB"/>
    <w:multiLevelType w:val="hybridMultilevel"/>
    <w:tmpl w:val="6E0A1470"/>
    <w:lvl w:ilvl="0" w:tplc="B6FECC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9D1"/>
    <w:rsid w:val="001479D1"/>
    <w:rsid w:val="001563DA"/>
    <w:rsid w:val="00163776"/>
    <w:rsid w:val="002C3F62"/>
    <w:rsid w:val="00301728"/>
    <w:rsid w:val="00372848"/>
    <w:rsid w:val="004334A3"/>
    <w:rsid w:val="0061474C"/>
    <w:rsid w:val="0062246C"/>
    <w:rsid w:val="00691533"/>
    <w:rsid w:val="006C62DD"/>
    <w:rsid w:val="006F72AD"/>
    <w:rsid w:val="007131C0"/>
    <w:rsid w:val="008823C7"/>
    <w:rsid w:val="008E5D12"/>
    <w:rsid w:val="00927077"/>
    <w:rsid w:val="009A436B"/>
    <w:rsid w:val="00B0430C"/>
    <w:rsid w:val="00D8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9D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4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2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45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697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4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4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kozhreg.ru/" TargetMode="External"/><Relationship Id="rId5" Type="http://schemas.openxmlformats.org/officeDocument/2006/relationships/hyperlink" Target="http://sp.kozh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5</cp:revision>
  <dcterms:created xsi:type="dcterms:W3CDTF">2016-08-10T07:52:00Z</dcterms:created>
  <dcterms:modified xsi:type="dcterms:W3CDTF">2016-08-23T07:17:00Z</dcterms:modified>
</cp:coreProperties>
</file>